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139" w:rsidRPr="00A17139" w:rsidRDefault="00A17139" w:rsidP="00A17139">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A17139">
        <w:rPr>
          <w:rFonts w:ascii="Times New Roman" w:eastAsia="Times New Roman" w:hAnsi="Times New Roman" w:cs="Times New Roman"/>
          <w:b/>
          <w:bCs/>
          <w:kern w:val="36"/>
          <w:sz w:val="48"/>
          <w:szCs w:val="48"/>
          <w:lang w:eastAsia="ru-RU"/>
        </w:rPr>
        <w:t xml:space="preserve">Герои «S». Финансирование социального бизнеса </w:t>
      </w:r>
    </w:p>
    <w:p w:rsidR="00A17139" w:rsidRPr="00A17139" w:rsidRDefault="00A17139" w:rsidP="00A17139">
      <w:pPr>
        <w:spacing w:after="0" w:line="240" w:lineRule="auto"/>
        <w:rPr>
          <w:rFonts w:ascii="Times New Roman" w:eastAsia="Times New Roman" w:hAnsi="Times New Roman" w:cs="Times New Roman"/>
          <w:sz w:val="24"/>
          <w:szCs w:val="24"/>
          <w:lang w:eastAsia="ru-RU"/>
        </w:rPr>
      </w:pPr>
      <w:r w:rsidRPr="00A17139">
        <w:rPr>
          <w:rFonts w:ascii="Times New Roman" w:eastAsia="Times New Roman" w:hAnsi="Times New Roman" w:cs="Times New Roman"/>
          <w:sz w:val="24"/>
          <w:szCs w:val="24"/>
          <w:shd w:val="clear" w:color="auto" w:fill="F1F1F1"/>
          <w:lang w:eastAsia="ru-RU"/>
        </w:rPr>
        <w:t> СТАТЬИ </w:t>
      </w:r>
      <w:r w:rsidRPr="00A17139">
        <w:rPr>
          <w:rFonts w:ascii="Times New Roman" w:eastAsia="Times New Roman" w:hAnsi="Times New Roman" w:cs="Times New Roman"/>
          <w:sz w:val="24"/>
          <w:szCs w:val="24"/>
          <w:lang w:eastAsia="ru-RU"/>
        </w:rPr>
        <w:t xml:space="preserve"> | 27 март, 17:43</w:t>
      </w:r>
    </w:p>
    <w:p w:rsidR="00A17139" w:rsidRDefault="00A17139" w:rsidP="00A17139">
      <w:pPr>
        <w:spacing w:after="0" w:line="240" w:lineRule="auto"/>
        <w:rPr>
          <w:rFonts w:ascii="Times New Roman" w:eastAsia="Times New Roman" w:hAnsi="Times New Roman" w:cs="Times New Roman"/>
          <w:sz w:val="24"/>
          <w:szCs w:val="24"/>
          <w:lang w:val="en-US" w:eastAsia="ru-RU"/>
        </w:rPr>
      </w:pPr>
    </w:p>
    <w:p w:rsidR="00A17139" w:rsidRPr="00A17139" w:rsidRDefault="00A17139" w:rsidP="00A17139">
      <w:pPr>
        <w:spacing w:after="0" w:line="240" w:lineRule="auto"/>
        <w:rPr>
          <w:rFonts w:ascii="Times New Roman" w:eastAsia="Times New Roman" w:hAnsi="Times New Roman" w:cs="Times New Roman"/>
          <w:sz w:val="24"/>
          <w:szCs w:val="24"/>
          <w:lang w:eastAsia="ru-RU"/>
        </w:rPr>
      </w:pPr>
      <w:r w:rsidRPr="00A17139">
        <w:rPr>
          <w:rFonts w:ascii="Times New Roman" w:eastAsia="Times New Roman" w:hAnsi="Times New Roman" w:cs="Times New Roman"/>
          <w:sz w:val="24"/>
          <w:szCs w:val="24"/>
          <w:lang w:eastAsia="ru-RU"/>
        </w:rPr>
        <w:t xml:space="preserve">Очередной мартовский материал цикла «Герои „S“» — проекта о социальном предпринимательстве и предпринимателях от </w:t>
      </w:r>
      <w:proofErr w:type="spellStart"/>
      <w:r w:rsidRPr="00A17139">
        <w:rPr>
          <w:rFonts w:ascii="Times New Roman" w:eastAsia="Times New Roman" w:hAnsi="Times New Roman" w:cs="Times New Roman"/>
          <w:sz w:val="24"/>
          <w:szCs w:val="24"/>
          <w:lang w:eastAsia="ru-RU"/>
        </w:rPr>
        <w:t>Social</w:t>
      </w:r>
      <w:proofErr w:type="spellEnd"/>
      <w:r w:rsidRPr="00A17139">
        <w:rPr>
          <w:rFonts w:ascii="Times New Roman" w:eastAsia="Times New Roman" w:hAnsi="Times New Roman" w:cs="Times New Roman"/>
          <w:sz w:val="24"/>
          <w:szCs w:val="24"/>
          <w:lang w:eastAsia="ru-RU"/>
        </w:rPr>
        <w:t xml:space="preserve"> </w:t>
      </w:r>
      <w:proofErr w:type="spellStart"/>
      <w:r w:rsidRPr="00A17139">
        <w:rPr>
          <w:rFonts w:ascii="Times New Roman" w:eastAsia="Times New Roman" w:hAnsi="Times New Roman" w:cs="Times New Roman"/>
          <w:sz w:val="24"/>
          <w:szCs w:val="24"/>
          <w:lang w:eastAsia="ru-RU"/>
        </w:rPr>
        <w:t>business</w:t>
      </w:r>
      <w:proofErr w:type="spellEnd"/>
      <w:r w:rsidRPr="00A17139">
        <w:rPr>
          <w:rFonts w:ascii="Times New Roman" w:eastAsia="Times New Roman" w:hAnsi="Times New Roman" w:cs="Times New Roman"/>
          <w:sz w:val="24"/>
          <w:szCs w:val="24"/>
          <w:lang w:eastAsia="ru-RU"/>
        </w:rPr>
        <w:t xml:space="preserve">, вновь посвящен финансированию социального бизнеса. Грант, кредит или </w:t>
      </w:r>
      <w:proofErr w:type="spellStart"/>
      <w:r w:rsidRPr="00A17139">
        <w:rPr>
          <w:rFonts w:ascii="Times New Roman" w:eastAsia="Times New Roman" w:hAnsi="Times New Roman" w:cs="Times New Roman"/>
          <w:sz w:val="24"/>
          <w:szCs w:val="24"/>
          <w:lang w:eastAsia="ru-RU"/>
        </w:rPr>
        <w:t>краудфандинг</w:t>
      </w:r>
      <w:proofErr w:type="spellEnd"/>
      <w:r w:rsidRPr="00A17139">
        <w:rPr>
          <w:rFonts w:ascii="Times New Roman" w:eastAsia="Times New Roman" w:hAnsi="Times New Roman" w:cs="Times New Roman"/>
          <w:sz w:val="24"/>
          <w:szCs w:val="24"/>
          <w:lang w:eastAsia="ru-RU"/>
        </w:rPr>
        <w:t>, выясняем, что выбирают российские социальные предприниматели для запуска и развития своего дела, а что советуют эксперты</w:t>
      </w:r>
    </w:p>
    <w:p w:rsidR="00A17139" w:rsidRPr="00A17139" w:rsidRDefault="00A17139" w:rsidP="00A17139">
      <w:pPr>
        <w:spacing w:after="240" w:line="240" w:lineRule="auto"/>
        <w:rPr>
          <w:rFonts w:ascii="Times New Roman" w:eastAsia="Times New Roman" w:hAnsi="Times New Roman" w:cs="Times New Roman"/>
          <w:sz w:val="24"/>
          <w:szCs w:val="24"/>
          <w:lang w:eastAsia="ru-RU"/>
        </w:rPr>
      </w:pPr>
      <w:r w:rsidRPr="00A17139">
        <w:rPr>
          <w:rFonts w:ascii="Times New Roman" w:eastAsia="Times New Roman" w:hAnsi="Times New Roman" w:cs="Times New Roman"/>
          <w:sz w:val="24"/>
          <w:szCs w:val="24"/>
          <w:lang w:eastAsia="ru-RU"/>
        </w:rPr>
        <w:t xml:space="preserve">Очередной мартовский материал цикла «Герои „S“» — проекта о социальном предпринимательстве и предпринимателях от </w:t>
      </w:r>
      <w:proofErr w:type="spellStart"/>
      <w:r w:rsidRPr="00A17139">
        <w:rPr>
          <w:rFonts w:ascii="Times New Roman" w:eastAsia="Times New Roman" w:hAnsi="Times New Roman" w:cs="Times New Roman"/>
          <w:sz w:val="24"/>
          <w:szCs w:val="24"/>
          <w:lang w:eastAsia="ru-RU"/>
        </w:rPr>
        <w:t>Social</w:t>
      </w:r>
      <w:proofErr w:type="spellEnd"/>
      <w:r w:rsidRPr="00A17139">
        <w:rPr>
          <w:rFonts w:ascii="Times New Roman" w:eastAsia="Times New Roman" w:hAnsi="Times New Roman" w:cs="Times New Roman"/>
          <w:sz w:val="24"/>
          <w:szCs w:val="24"/>
          <w:lang w:eastAsia="ru-RU"/>
        </w:rPr>
        <w:t xml:space="preserve"> </w:t>
      </w:r>
      <w:proofErr w:type="spellStart"/>
      <w:r w:rsidRPr="00A17139">
        <w:rPr>
          <w:rFonts w:ascii="Times New Roman" w:eastAsia="Times New Roman" w:hAnsi="Times New Roman" w:cs="Times New Roman"/>
          <w:sz w:val="24"/>
          <w:szCs w:val="24"/>
          <w:lang w:eastAsia="ru-RU"/>
        </w:rPr>
        <w:t>business</w:t>
      </w:r>
      <w:proofErr w:type="spellEnd"/>
      <w:r w:rsidRPr="00A17139">
        <w:rPr>
          <w:rFonts w:ascii="Times New Roman" w:eastAsia="Times New Roman" w:hAnsi="Times New Roman" w:cs="Times New Roman"/>
          <w:sz w:val="24"/>
          <w:szCs w:val="24"/>
          <w:lang w:eastAsia="ru-RU"/>
        </w:rPr>
        <w:t xml:space="preserve">, вновь посвящен финансированию социального бизнеса. Грант, кредит или </w:t>
      </w:r>
      <w:proofErr w:type="spellStart"/>
      <w:r w:rsidRPr="00A17139">
        <w:rPr>
          <w:rFonts w:ascii="Times New Roman" w:eastAsia="Times New Roman" w:hAnsi="Times New Roman" w:cs="Times New Roman"/>
          <w:sz w:val="24"/>
          <w:szCs w:val="24"/>
          <w:lang w:eastAsia="ru-RU"/>
        </w:rPr>
        <w:t>краудфандинг</w:t>
      </w:r>
      <w:proofErr w:type="spellEnd"/>
      <w:r w:rsidRPr="00A17139">
        <w:rPr>
          <w:rFonts w:ascii="Times New Roman" w:eastAsia="Times New Roman" w:hAnsi="Times New Roman" w:cs="Times New Roman"/>
          <w:sz w:val="24"/>
          <w:szCs w:val="24"/>
          <w:lang w:eastAsia="ru-RU"/>
        </w:rPr>
        <w:t>, выясняем, что выбирают российские социальные предприниматели для запуска и развития своего дела, а что советуют эксперты.</w:t>
      </w:r>
      <w:r w:rsidRPr="00A17139">
        <w:rPr>
          <w:rFonts w:ascii="Times New Roman" w:eastAsia="Times New Roman" w:hAnsi="Times New Roman" w:cs="Times New Roman"/>
          <w:sz w:val="24"/>
          <w:szCs w:val="24"/>
          <w:lang w:eastAsia="ru-RU"/>
        </w:rPr>
        <w:br/>
      </w:r>
      <w:r w:rsidRPr="00A17139">
        <w:rPr>
          <w:rFonts w:ascii="Times New Roman" w:eastAsia="Times New Roman" w:hAnsi="Times New Roman" w:cs="Times New Roman"/>
          <w:sz w:val="24"/>
          <w:szCs w:val="24"/>
          <w:lang w:eastAsia="ru-RU"/>
        </w:rPr>
        <w:br/>
      </w:r>
      <w:r w:rsidRPr="00A17139">
        <w:rPr>
          <w:rFonts w:ascii="Times New Roman" w:eastAsia="Times New Roman" w:hAnsi="Times New Roman" w:cs="Times New Roman"/>
          <w:b/>
          <w:bCs/>
          <w:sz w:val="28"/>
          <w:szCs w:val="28"/>
          <w:lang w:eastAsia="ru-RU"/>
        </w:rPr>
        <w:t>Сочетаем</w:t>
      </w:r>
      <w:proofErr w:type="gramStart"/>
      <w:r w:rsidRPr="00A17139">
        <w:rPr>
          <w:rFonts w:ascii="Times New Roman" w:eastAsia="Times New Roman" w:hAnsi="Times New Roman" w:cs="Times New Roman"/>
          <w:sz w:val="24"/>
          <w:szCs w:val="24"/>
          <w:lang w:eastAsia="ru-RU"/>
        </w:rPr>
        <w:br/>
      </w:r>
      <w:r w:rsidRPr="00A17139">
        <w:rPr>
          <w:rFonts w:ascii="Times New Roman" w:eastAsia="Times New Roman" w:hAnsi="Times New Roman" w:cs="Times New Roman"/>
          <w:sz w:val="24"/>
          <w:szCs w:val="24"/>
          <w:lang w:eastAsia="ru-RU"/>
        </w:rPr>
        <w:br/>
        <w:t>К</w:t>
      </w:r>
      <w:proofErr w:type="gramEnd"/>
      <w:r w:rsidRPr="00A17139">
        <w:rPr>
          <w:rFonts w:ascii="Times New Roman" w:eastAsia="Times New Roman" w:hAnsi="Times New Roman" w:cs="Times New Roman"/>
          <w:sz w:val="24"/>
          <w:szCs w:val="24"/>
          <w:lang w:eastAsia="ru-RU"/>
        </w:rPr>
        <w:t xml:space="preserve">ак рассказывает </w:t>
      </w:r>
      <w:r w:rsidRPr="00A17139">
        <w:rPr>
          <w:rFonts w:ascii="Times New Roman" w:eastAsia="Times New Roman" w:hAnsi="Times New Roman" w:cs="Times New Roman"/>
          <w:sz w:val="28"/>
          <w:szCs w:val="28"/>
          <w:lang w:eastAsia="ru-RU"/>
        </w:rPr>
        <w:t xml:space="preserve">председатель Совета директоров </w:t>
      </w:r>
      <w:proofErr w:type="spellStart"/>
      <w:r w:rsidRPr="00A17139">
        <w:rPr>
          <w:rFonts w:ascii="Times New Roman" w:eastAsia="Times New Roman" w:hAnsi="Times New Roman" w:cs="Times New Roman"/>
          <w:sz w:val="28"/>
          <w:szCs w:val="28"/>
          <w:lang w:eastAsia="ru-RU"/>
        </w:rPr>
        <w:t>южнороссийского</w:t>
      </w:r>
      <w:proofErr w:type="spellEnd"/>
      <w:r w:rsidRPr="00A17139">
        <w:rPr>
          <w:rFonts w:ascii="Times New Roman" w:eastAsia="Times New Roman" w:hAnsi="Times New Roman" w:cs="Times New Roman"/>
          <w:sz w:val="28"/>
          <w:szCs w:val="28"/>
          <w:lang w:eastAsia="ru-RU"/>
        </w:rPr>
        <w:t xml:space="preserve"> банка «Центр-инвест», профессор, </w:t>
      </w:r>
      <w:proofErr w:type="spellStart"/>
      <w:r w:rsidRPr="00A17139">
        <w:rPr>
          <w:rFonts w:ascii="Times New Roman" w:eastAsia="Times New Roman" w:hAnsi="Times New Roman" w:cs="Times New Roman"/>
          <w:sz w:val="28"/>
          <w:szCs w:val="28"/>
          <w:lang w:eastAsia="ru-RU"/>
        </w:rPr>
        <w:t>д.э.н</w:t>
      </w:r>
      <w:proofErr w:type="spellEnd"/>
      <w:r w:rsidRPr="00A17139">
        <w:rPr>
          <w:rFonts w:ascii="Times New Roman" w:eastAsia="Times New Roman" w:hAnsi="Times New Roman" w:cs="Times New Roman"/>
          <w:sz w:val="28"/>
          <w:szCs w:val="28"/>
          <w:lang w:eastAsia="ru-RU"/>
        </w:rPr>
        <w:t>. Василий Высоков</w:t>
      </w:r>
      <w:r w:rsidRPr="00A17139">
        <w:rPr>
          <w:rFonts w:ascii="Times New Roman" w:eastAsia="Times New Roman" w:hAnsi="Times New Roman" w:cs="Times New Roman"/>
          <w:sz w:val="24"/>
          <w:szCs w:val="24"/>
          <w:lang w:eastAsia="ru-RU"/>
        </w:rPr>
        <w:t>, на сегодня банком профинансировано достаточно много проектов, относящихся к социальному бизнесу, это чаще всего молодежный или женский бизнес. В текущем году банк запустил льготную программу кредитования для социальных предпринимателей. По мнению профессора Высокова, социальный проект не должен быть зациклен на одном источнике финансирования, ничто не мешает бизнесу совмещать, к примеру, кредитование в банке и получение грантов.</w:t>
      </w:r>
    </w:p>
    <w:p w:rsidR="00A17139" w:rsidRPr="00A17139" w:rsidRDefault="00A17139" w:rsidP="00A17139">
      <w:pPr>
        <w:spacing w:after="0" w:line="240" w:lineRule="auto"/>
        <w:rPr>
          <w:rFonts w:ascii="Times New Roman" w:eastAsia="Times New Roman" w:hAnsi="Times New Roman" w:cs="Times New Roman"/>
          <w:sz w:val="24"/>
          <w:szCs w:val="24"/>
          <w:lang w:eastAsia="ru-RU"/>
        </w:rPr>
      </w:pPr>
      <w:r w:rsidRPr="00A17139">
        <w:rPr>
          <w:rFonts w:ascii="Times New Roman" w:eastAsia="Times New Roman" w:hAnsi="Times New Roman" w:cs="Times New Roman"/>
          <w:sz w:val="24"/>
          <w:szCs w:val="24"/>
          <w:lang w:eastAsia="ru-RU"/>
        </w:rPr>
        <w:t xml:space="preserve">«Понимаете, социальный бизнесмен берет на себя ответственность в тех секторах, за которые государство даже боится браться, это, к примеру, хосписы, — говорит Василий Высоков. — Социальное предпринимательство — это всегда не для кого-то, а для всех. Это всегда должно быть лучше, чем в среднем по рынку. Это должно быть тиражируемо, честно и финансово эффективно. </w:t>
      </w:r>
    </w:p>
    <w:p w:rsidR="00A17139" w:rsidRPr="00A17139" w:rsidRDefault="00A17139" w:rsidP="00A17139">
      <w:pPr>
        <w:spacing w:after="240" w:line="240" w:lineRule="auto"/>
        <w:rPr>
          <w:rFonts w:ascii="Times New Roman" w:eastAsia="Times New Roman" w:hAnsi="Times New Roman" w:cs="Times New Roman"/>
          <w:sz w:val="24"/>
          <w:szCs w:val="24"/>
          <w:lang w:eastAsia="ru-RU"/>
        </w:rPr>
      </w:pPr>
      <w:r w:rsidRPr="00A17139">
        <w:rPr>
          <w:rFonts w:ascii="Times New Roman" w:eastAsia="Times New Roman" w:hAnsi="Times New Roman" w:cs="Times New Roman"/>
          <w:sz w:val="24"/>
          <w:szCs w:val="24"/>
          <w:lang w:eastAsia="ru-RU"/>
        </w:rPr>
        <w:br/>
        <w:t xml:space="preserve">Мы работаем и с такими проектами, в которых сочетаются гранты и финансовая поддержка от банка. Одно другому не мешает. К примеру, есть компания, которая производит козье молоко, есть сувенирная лавка, продающая через </w:t>
      </w:r>
      <w:proofErr w:type="spellStart"/>
      <w:r w:rsidRPr="00A17139">
        <w:rPr>
          <w:rFonts w:ascii="Times New Roman" w:eastAsia="Times New Roman" w:hAnsi="Times New Roman" w:cs="Times New Roman"/>
          <w:sz w:val="24"/>
          <w:szCs w:val="24"/>
          <w:lang w:eastAsia="ru-RU"/>
        </w:rPr>
        <w:t>соцсети</w:t>
      </w:r>
      <w:proofErr w:type="spellEnd"/>
      <w:r w:rsidRPr="00A17139">
        <w:rPr>
          <w:rFonts w:ascii="Times New Roman" w:eastAsia="Times New Roman" w:hAnsi="Times New Roman" w:cs="Times New Roman"/>
          <w:sz w:val="24"/>
          <w:szCs w:val="24"/>
          <w:lang w:eastAsia="ru-RU"/>
        </w:rPr>
        <w:t xml:space="preserve"> поделки детей-инвалидов… Мы сотрудничаем с фондом</w:t>
      </w:r>
      <w:proofErr w:type="gramStart"/>
      <w:r w:rsidRPr="00A17139">
        <w:rPr>
          <w:rFonts w:ascii="Times New Roman" w:eastAsia="Times New Roman" w:hAnsi="Times New Roman" w:cs="Times New Roman"/>
          <w:sz w:val="24"/>
          <w:szCs w:val="24"/>
          <w:lang w:eastAsia="ru-RU"/>
        </w:rPr>
        <w:t xml:space="preserve"> „Н</w:t>
      </w:r>
      <w:proofErr w:type="gramEnd"/>
      <w:r w:rsidRPr="00A17139">
        <w:rPr>
          <w:rFonts w:ascii="Times New Roman" w:eastAsia="Times New Roman" w:hAnsi="Times New Roman" w:cs="Times New Roman"/>
          <w:sz w:val="24"/>
          <w:szCs w:val="24"/>
          <w:lang w:eastAsia="ru-RU"/>
        </w:rPr>
        <w:t xml:space="preserve">аше будущее“, в котором есть проекты, которые, выйдя из-под </w:t>
      </w:r>
      <w:proofErr w:type="spellStart"/>
      <w:r w:rsidRPr="00A17139">
        <w:rPr>
          <w:rFonts w:ascii="Times New Roman" w:eastAsia="Times New Roman" w:hAnsi="Times New Roman" w:cs="Times New Roman"/>
          <w:sz w:val="24"/>
          <w:szCs w:val="24"/>
          <w:lang w:eastAsia="ru-RU"/>
        </w:rPr>
        <w:t>грантовой</w:t>
      </w:r>
      <w:proofErr w:type="spellEnd"/>
      <w:r w:rsidRPr="00A17139">
        <w:rPr>
          <w:rFonts w:ascii="Times New Roman" w:eastAsia="Times New Roman" w:hAnsi="Times New Roman" w:cs="Times New Roman"/>
          <w:sz w:val="24"/>
          <w:szCs w:val="24"/>
          <w:lang w:eastAsia="ru-RU"/>
        </w:rPr>
        <w:t xml:space="preserve"> поддержки, приходят в банк за кредитом. И это нормальная практика — сочетание нескольких видов финансирования».</w:t>
      </w:r>
      <w:r w:rsidRPr="00A17139">
        <w:rPr>
          <w:rFonts w:ascii="Times New Roman" w:eastAsia="Times New Roman" w:hAnsi="Times New Roman" w:cs="Times New Roman"/>
          <w:sz w:val="24"/>
          <w:szCs w:val="24"/>
          <w:lang w:eastAsia="ru-RU"/>
        </w:rPr>
        <w:br/>
      </w:r>
      <w:r w:rsidRPr="00A17139">
        <w:rPr>
          <w:rFonts w:ascii="Times New Roman" w:eastAsia="Times New Roman" w:hAnsi="Times New Roman" w:cs="Times New Roman"/>
          <w:sz w:val="24"/>
          <w:szCs w:val="24"/>
          <w:lang w:eastAsia="ru-RU"/>
        </w:rPr>
        <w:br/>
      </w:r>
      <w:r w:rsidRPr="00A17139">
        <w:rPr>
          <w:rFonts w:ascii="Times New Roman" w:eastAsia="Times New Roman" w:hAnsi="Times New Roman" w:cs="Times New Roman"/>
          <w:sz w:val="28"/>
          <w:szCs w:val="28"/>
          <w:lang w:eastAsia="ru-RU"/>
        </w:rPr>
        <w:t>Наталья Розина, президент АНО Центр «Устойчивое развитие»</w:t>
      </w:r>
      <w:r w:rsidRPr="00A17139">
        <w:rPr>
          <w:rFonts w:ascii="Times New Roman" w:eastAsia="Times New Roman" w:hAnsi="Times New Roman" w:cs="Times New Roman"/>
          <w:sz w:val="24"/>
          <w:szCs w:val="24"/>
          <w:lang w:eastAsia="ru-RU"/>
        </w:rPr>
        <w:t xml:space="preserve"> соглашается, социальный бизнес может иметь разные источники финансирования, полагая, что здесь нет никаких противоречий. Один и тот же бизнес может получить грант и, одновременно, запустить </w:t>
      </w:r>
      <w:proofErr w:type="spellStart"/>
      <w:r w:rsidRPr="00A17139">
        <w:rPr>
          <w:rFonts w:ascii="Times New Roman" w:eastAsia="Times New Roman" w:hAnsi="Times New Roman" w:cs="Times New Roman"/>
          <w:sz w:val="24"/>
          <w:szCs w:val="24"/>
          <w:lang w:eastAsia="ru-RU"/>
        </w:rPr>
        <w:t>краудфандинговую</w:t>
      </w:r>
      <w:proofErr w:type="spellEnd"/>
      <w:r w:rsidRPr="00A17139">
        <w:rPr>
          <w:rFonts w:ascii="Times New Roman" w:eastAsia="Times New Roman" w:hAnsi="Times New Roman" w:cs="Times New Roman"/>
          <w:sz w:val="24"/>
          <w:szCs w:val="24"/>
          <w:lang w:eastAsia="ru-RU"/>
        </w:rPr>
        <w:t xml:space="preserve"> кампанию. Тем не менее, эксперт полагает, что кредитование </w:t>
      </w:r>
      <w:proofErr w:type="gramStart"/>
      <w:r w:rsidRPr="00A17139">
        <w:rPr>
          <w:rFonts w:ascii="Times New Roman" w:eastAsia="Times New Roman" w:hAnsi="Times New Roman" w:cs="Times New Roman"/>
          <w:sz w:val="24"/>
          <w:szCs w:val="24"/>
          <w:lang w:eastAsia="ru-RU"/>
        </w:rPr>
        <w:t>социальном</w:t>
      </w:r>
      <w:proofErr w:type="gramEnd"/>
      <w:r w:rsidRPr="00A17139">
        <w:rPr>
          <w:rFonts w:ascii="Times New Roman" w:eastAsia="Times New Roman" w:hAnsi="Times New Roman" w:cs="Times New Roman"/>
          <w:sz w:val="24"/>
          <w:szCs w:val="24"/>
          <w:lang w:eastAsia="ru-RU"/>
        </w:rPr>
        <w:t xml:space="preserve"> бизнесу не по силам.</w:t>
      </w:r>
      <w:r w:rsidRPr="00A17139">
        <w:rPr>
          <w:rFonts w:ascii="Times New Roman" w:eastAsia="Times New Roman" w:hAnsi="Times New Roman" w:cs="Times New Roman"/>
          <w:sz w:val="24"/>
          <w:szCs w:val="24"/>
          <w:lang w:eastAsia="ru-RU"/>
        </w:rPr>
        <w:br/>
      </w:r>
      <w:r w:rsidRPr="00A17139">
        <w:rPr>
          <w:rFonts w:ascii="Times New Roman" w:eastAsia="Times New Roman" w:hAnsi="Times New Roman" w:cs="Times New Roman"/>
          <w:sz w:val="24"/>
          <w:szCs w:val="24"/>
          <w:lang w:eastAsia="ru-RU"/>
        </w:rPr>
        <w:br/>
        <w:t xml:space="preserve">«Беспроцентная субсидия вполне может стать реальной помощью для того, чтобы </w:t>
      </w:r>
      <w:proofErr w:type="spellStart"/>
      <w:r w:rsidRPr="00A17139">
        <w:rPr>
          <w:rFonts w:ascii="Times New Roman" w:eastAsia="Times New Roman" w:hAnsi="Times New Roman" w:cs="Times New Roman"/>
          <w:sz w:val="24"/>
          <w:szCs w:val="24"/>
          <w:lang w:eastAsia="ru-RU"/>
        </w:rPr>
        <w:t>стартап</w:t>
      </w:r>
      <w:proofErr w:type="spellEnd"/>
      <w:r w:rsidRPr="00A17139">
        <w:rPr>
          <w:rFonts w:ascii="Times New Roman" w:eastAsia="Times New Roman" w:hAnsi="Times New Roman" w:cs="Times New Roman"/>
          <w:sz w:val="24"/>
          <w:szCs w:val="24"/>
          <w:lang w:eastAsia="ru-RU"/>
        </w:rPr>
        <w:t xml:space="preserve"> встал на ноги. Я бы сказала ещё вот о чём. </w:t>
      </w:r>
    </w:p>
    <w:p w:rsidR="00A17139" w:rsidRPr="00A17139" w:rsidRDefault="00A17139" w:rsidP="00A17139">
      <w:pPr>
        <w:spacing w:after="0" w:line="240" w:lineRule="auto"/>
        <w:rPr>
          <w:rFonts w:ascii="Times New Roman" w:eastAsia="Times New Roman" w:hAnsi="Times New Roman" w:cs="Times New Roman"/>
          <w:sz w:val="24"/>
          <w:szCs w:val="24"/>
          <w:lang w:eastAsia="ru-RU"/>
        </w:rPr>
      </w:pPr>
      <w:r w:rsidRPr="00A17139">
        <w:rPr>
          <w:rFonts w:ascii="Times New Roman" w:eastAsia="Times New Roman" w:hAnsi="Times New Roman" w:cs="Times New Roman"/>
          <w:sz w:val="24"/>
          <w:szCs w:val="24"/>
          <w:lang w:eastAsia="ru-RU"/>
        </w:rPr>
        <w:lastRenderedPageBreak/>
        <w:t xml:space="preserve">Социальный бизнес тоже должен развиваться устойчиво. Если он может существовать только за счёт внешней подпитки, постоянно должен финансироваться из внешних источников, то это плохо. Значит что-то неправильно устроено. И мы имеем дело не с бизнесом, а с неким вариантом благотворительности. </w:t>
      </w:r>
    </w:p>
    <w:p w:rsidR="00A17139" w:rsidRPr="00A17139" w:rsidRDefault="00A17139" w:rsidP="00A17139">
      <w:pPr>
        <w:spacing w:after="240" w:line="240" w:lineRule="auto"/>
        <w:rPr>
          <w:rFonts w:ascii="Times New Roman" w:eastAsia="Times New Roman" w:hAnsi="Times New Roman" w:cs="Times New Roman"/>
          <w:sz w:val="24"/>
          <w:szCs w:val="24"/>
          <w:lang w:eastAsia="ru-RU"/>
        </w:rPr>
      </w:pPr>
      <w:r w:rsidRPr="00A17139">
        <w:rPr>
          <w:rFonts w:ascii="Times New Roman" w:eastAsia="Times New Roman" w:hAnsi="Times New Roman" w:cs="Times New Roman"/>
          <w:sz w:val="24"/>
          <w:szCs w:val="24"/>
          <w:lang w:eastAsia="ru-RU"/>
        </w:rPr>
        <w:br/>
        <w:t>Конечно, с точки зрения государства, можно продумать систему льготной аренды, налоговых послаблений и так далее. Но и здесь может возникнуть масса сложностей с оценкой того, что считать социальным бизнесом и какие критерии применять для принятия решения по предоставлению льготы», — прокомментировала Наталья Розина.</w:t>
      </w:r>
      <w:r w:rsidRPr="00A17139">
        <w:rPr>
          <w:rFonts w:ascii="Times New Roman" w:eastAsia="Times New Roman" w:hAnsi="Times New Roman" w:cs="Times New Roman"/>
          <w:sz w:val="24"/>
          <w:szCs w:val="24"/>
          <w:lang w:eastAsia="ru-RU"/>
        </w:rPr>
        <w:br/>
      </w:r>
      <w:r w:rsidRPr="00A17139">
        <w:rPr>
          <w:rFonts w:ascii="Times New Roman" w:eastAsia="Times New Roman" w:hAnsi="Times New Roman" w:cs="Times New Roman"/>
          <w:sz w:val="24"/>
          <w:szCs w:val="24"/>
          <w:lang w:eastAsia="ru-RU"/>
        </w:rPr>
        <w:br/>
      </w:r>
      <w:r w:rsidRPr="00A17139">
        <w:rPr>
          <w:rFonts w:ascii="Times New Roman" w:eastAsia="Times New Roman" w:hAnsi="Times New Roman" w:cs="Times New Roman"/>
          <w:sz w:val="28"/>
          <w:szCs w:val="28"/>
          <w:lang w:eastAsia="ru-RU"/>
        </w:rPr>
        <w:t>Александр Цыганов, эксперт Финансового университета при Правительстве РФ</w:t>
      </w:r>
      <w:r w:rsidRPr="00A17139">
        <w:rPr>
          <w:rFonts w:ascii="Times New Roman" w:eastAsia="Times New Roman" w:hAnsi="Times New Roman" w:cs="Times New Roman"/>
          <w:sz w:val="24"/>
          <w:szCs w:val="24"/>
          <w:lang w:eastAsia="ru-RU"/>
        </w:rPr>
        <w:t>, также считает, что социальный бизнес может сочетать несколько вариантов финансирования, тем не менее, кредит в банке для социального бизнесмена в России — достаточно сложный продукт.</w:t>
      </w:r>
      <w:r w:rsidRPr="00A17139">
        <w:rPr>
          <w:rFonts w:ascii="Times New Roman" w:eastAsia="Times New Roman" w:hAnsi="Times New Roman" w:cs="Times New Roman"/>
          <w:sz w:val="24"/>
          <w:szCs w:val="24"/>
          <w:lang w:eastAsia="ru-RU"/>
        </w:rPr>
        <w:br/>
      </w:r>
      <w:r w:rsidRPr="00A17139">
        <w:rPr>
          <w:rFonts w:ascii="Times New Roman" w:eastAsia="Times New Roman" w:hAnsi="Times New Roman" w:cs="Times New Roman"/>
          <w:sz w:val="24"/>
          <w:szCs w:val="24"/>
          <w:lang w:eastAsia="ru-RU"/>
        </w:rPr>
        <w:br/>
        <w:t>«В России с получением кредита у начинающего предпринимателя возникают существенные сложности из-за необходимости предоставления залога и высоких кредитных ставок. Отметим, что программы поддержки малого бизнеса существуют в российских регионах, но пока не достигли совершенства и эффективности, начинающие предприниматели о них слабо осведомлены», — комментирует эксперт Финансового университета.</w:t>
      </w:r>
      <w:r w:rsidRPr="00A17139">
        <w:rPr>
          <w:rFonts w:ascii="Times New Roman" w:eastAsia="Times New Roman" w:hAnsi="Times New Roman" w:cs="Times New Roman"/>
          <w:sz w:val="24"/>
          <w:szCs w:val="24"/>
          <w:lang w:eastAsia="ru-RU"/>
        </w:rPr>
        <w:br/>
      </w:r>
      <w:r w:rsidRPr="00A17139">
        <w:rPr>
          <w:rFonts w:ascii="Times New Roman" w:eastAsia="Times New Roman" w:hAnsi="Times New Roman" w:cs="Times New Roman"/>
          <w:sz w:val="24"/>
          <w:szCs w:val="24"/>
          <w:lang w:eastAsia="ru-RU"/>
        </w:rPr>
        <w:br/>
      </w:r>
      <w:r w:rsidRPr="00A17139">
        <w:rPr>
          <w:rFonts w:ascii="Times New Roman" w:eastAsia="Times New Roman" w:hAnsi="Times New Roman" w:cs="Times New Roman"/>
          <w:sz w:val="28"/>
          <w:szCs w:val="28"/>
          <w:lang w:eastAsia="ru-RU"/>
        </w:rPr>
        <w:t xml:space="preserve">Марк </w:t>
      </w:r>
      <w:proofErr w:type="spellStart"/>
      <w:r w:rsidRPr="00A17139">
        <w:rPr>
          <w:rFonts w:ascii="Times New Roman" w:eastAsia="Times New Roman" w:hAnsi="Times New Roman" w:cs="Times New Roman"/>
          <w:sz w:val="28"/>
          <w:szCs w:val="28"/>
          <w:lang w:eastAsia="ru-RU"/>
        </w:rPr>
        <w:t>Гойхман</w:t>
      </w:r>
      <w:proofErr w:type="spellEnd"/>
      <w:r w:rsidRPr="00A17139">
        <w:rPr>
          <w:rFonts w:ascii="Times New Roman" w:eastAsia="Times New Roman" w:hAnsi="Times New Roman" w:cs="Times New Roman"/>
          <w:sz w:val="28"/>
          <w:szCs w:val="28"/>
          <w:lang w:eastAsia="ru-RU"/>
        </w:rPr>
        <w:t xml:space="preserve">, ведущий аналитик ГК </w:t>
      </w:r>
      <w:proofErr w:type="spellStart"/>
      <w:r w:rsidRPr="00A17139">
        <w:rPr>
          <w:rFonts w:ascii="Times New Roman" w:eastAsia="Times New Roman" w:hAnsi="Times New Roman" w:cs="Times New Roman"/>
          <w:sz w:val="28"/>
          <w:szCs w:val="28"/>
          <w:lang w:eastAsia="ru-RU"/>
        </w:rPr>
        <w:t>TeleTrade</w:t>
      </w:r>
      <w:proofErr w:type="spellEnd"/>
      <w:r w:rsidRPr="00A17139">
        <w:rPr>
          <w:rFonts w:ascii="Times New Roman" w:eastAsia="Times New Roman" w:hAnsi="Times New Roman" w:cs="Times New Roman"/>
          <w:sz w:val="24"/>
          <w:szCs w:val="24"/>
          <w:lang w:eastAsia="ru-RU"/>
        </w:rPr>
        <w:t>, не согласен, по мнению эксперта, кредиты в некоторых случаях могут быть использованы социальным бизнесом в качестве одного из источников финансирования.</w:t>
      </w:r>
      <w:r w:rsidRPr="00A17139">
        <w:rPr>
          <w:rFonts w:ascii="Times New Roman" w:eastAsia="Times New Roman" w:hAnsi="Times New Roman" w:cs="Times New Roman"/>
          <w:sz w:val="24"/>
          <w:szCs w:val="24"/>
          <w:lang w:eastAsia="ru-RU"/>
        </w:rPr>
        <w:br/>
      </w:r>
      <w:r w:rsidRPr="00A17139">
        <w:rPr>
          <w:rFonts w:ascii="Times New Roman" w:eastAsia="Times New Roman" w:hAnsi="Times New Roman" w:cs="Times New Roman"/>
          <w:sz w:val="24"/>
          <w:szCs w:val="24"/>
          <w:lang w:eastAsia="ru-RU"/>
        </w:rPr>
        <w:br/>
        <w:t xml:space="preserve">«Например, наиболее распространена модель благотворительного магазина. Есть уже ставшая известной сеть под брендом „Спасибо!“ из Санкт-Петербурга. </w:t>
      </w:r>
      <w:proofErr w:type="gramStart"/>
      <w:r w:rsidRPr="00A17139">
        <w:rPr>
          <w:rFonts w:ascii="Times New Roman" w:eastAsia="Times New Roman" w:hAnsi="Times New Roman" w:cs="Times New Roman"/>
          <w:sz w:val="24"/>
          <w:szCs w:val="24"/>
          <w:lang w:eastAsia="ru-RU"/>
        </w:rPr>
        <w:t>Магазины принимают от людей бесплатно старые вещи, часть из них отдают нуждающимся, остальное продают по низким ценам или отправляют на переработку.</w:t>
      </w:r>
      <w:proofErr w:type="gramEnd"/>
      <w:r w:rsidRPr="00A17139">
        <w:rPr>
          <w:rFonts w:ascii="Times New Roman" w:eastAsia="Times New Roman" w:hAnsi="Times New Roman" w:cs="Times New Roman"/>
          <w:sz w:val="24"/>
          <w:szCs w:val="24"/>
          <w:lang w:eastAsia="ru-RU"/>
        </w:rPr>
        <w:t xml:space="preserve"> Подобный проект может быть самоокупаемым. И тогда источником финансирования могут быть и кредиты. Однако кредиты в социальном бизнесе — не самый лучший вариант. </w:t>
      </w:r>
    </w:p>
    <w:p w:rsidR="00A17139" w:rsidRPr="00A17139" w:rsidRDefault="00A17139" w:rsidP="00A17139">
      <w:pPr>
        <w:spacing w:after="0" w:line="240" w:lineRule="auto"/>
        <w:rPr>
          <w:rFonts w:ascii="Times New Roman" w:eastAsia="Times New Roman" w:hAnsi="Times New Roman" w:cs="Times New Roman"/>
          <w:sz w:val="24"/>
          <w:szCs w:val="24"/>
          <w:lang w:eastAsia="ru-RU"/>
        </w:rPr>
      </w:pPr>
      <w:r w:rsidRPr="00A17139">
        <w:rPr>
          <w:rFonts w:ascii="Times New Roman" w:eastAsia="Times New Roman" w:hAnsi="Times New Roman" w:cs="Times New Roman"/>
          <w:sz w:val="24"/>
          <w:szCs w:val="24"/>
          <w:lang w:eastAsia="ru-RU"/>
        </w:rPr>
        <w:t>Банки рассматривают любой свой продукт, как рыночный. А для социального предпринимательства, как правило, и ставки высоки, и рентабельность низка, если вообще положительна.</w:t>
      </w:r>
    </w:p>
    <w:p w:rsidR="00A17139" w:rsidRPr="00A17139" w:rsidRDefault="00A17139" w:rsidP="00A17139">
      <w:pPr>
        <w:spacing w:after="240" w:line="240" w:lineRule="auto"/>
        <w:rPr>
          <w:rFonts w:ascii="Times New Roman" w:eastAsia="Times New Roman" w:hAnsi="Times New Roman" w:cs="Times New Roman"/>
          <w:sz w:val="24"/>
          <w:szCs w:val="24"/>
          <w:lang w:eastAsia="ru-RU"/>
        </w:rPr>
      </w:pPr>
      <w:r w:rsidRPr="00A17139">
        <w:rPr>
          <w:rFonts w:ascii="Times New Roman" w:eastAsia="Times New Roman" w:hAnsi="Times New Roman" w:cs="Times New Roman"/>
          <w:sz w:val="24"/>
          <w:szCs w:val="24"/>
          <w:lang w:eastAsia="ru-RU"/>
        </w:rPr>
        <w:br/>
        <w:t xml:space="preserve">Поэтому в большинстве случаев благотворительный бизнес ориентируется и на финансирование благотворительное. Например, специальные фонды», — дополняет Марк </w:t>
      </w:r>
      <w:proofErr w:type="spellStart"/>
      <w:r w:rsidRPr="00A17139">
        <w:rPr>
          <w:rFonts w:ascii="Times New Roman" w:eastAsia="Times New Roman" w:hAnsi="Times New Roman" w:cs="Times New Roman"/>
          <w:sz w:val="24"/>
          <w:szCs w:val="24"/>
          <w:lang w:eastAsia="ru-RU"/>
        </w:rPr>
        <w:t>Гойхман</w:t>
      </w:r>
      <w:proofErr w:type="spellEnd"/>
      <w:r w:rsidRPr="00A17139">
        <w:rPr>
          <w:rFonts w:ascii="Times New Roman" w:eastAsia="Times New Roman" w:hAnsi="Times New Roman" w:cs="Times New Roman"/>
          <w:sz w:val="24"/>
          <w:szCs w:val="24"/>
          <w:lang w:eastAsia="ru-RU"/>
        </w:rPr>
        <w:t>.</w:t>
      </w:r>
      <w:r w:rsidRPr="00A17139">
        <w:rPr>
          <w:rFonts w:ascii="Times New Roman" w:eastAsia="Times New Roman" w:hAnsi="Times New Roman" w:cs="Times New Roman"/>
          <w:sz w:val="24"/>
          <w:szCs w:val="24"/>
          <w:lang w:eastAsia="ru-RU"/>
        </w:rPr>
        <w:br/>
      </w:r>
      <w:r w:rsidRPr="00A17139">
        <w:rPr>
          <w:rFonts w:ascii="Times New Roman" w:eastAsia="Times New Roman" w:hAnsi="Times New Roman" w:cs="Times New Roman"/>
          <w:sz w:val="24"/>
          <w:szCs w:val="24"/>
          <w:lang w:eastAsia="ru-RU"/>
        </w:rPr>
        <w:br/>
      </w:r>
      <w:proofErr w:type="gramStart"/>
      <w:r w:rsidRPr="00A17139">
        <w:rPr>
          <w:rFonts w:ascii="Times New Roman" w:eastAsia="Times New Roman" w:hAnsi="Times New Roman" w:cs="Times New Roman"/>
          <w:b/>
          <w:bCs/>
          <w:sz w:val="28"/>
          <w:szCs w:val="28"/>
          <w:lang w:eastAsia="ru-RU"/>
        </w:rPr>
        <w:t>Получаем</w:t>
      </w:r>
      <w:r w:rsidRPr="00A17139">
        <w:rPr>
          <w:rFonts w:ascii="Times New Roman" w:eastAsia="Times New Roman" w:hAnsi="Times New Roman" w:cs="Times New Roman"/>
          <w:sz w:val="24"/>
          <w:szCs w:val="24"/>
          <w:lang w:eastAsia="ru-RU"/>
        </w:rPr>
        <w:br/>
      </w:r>
      <w:r w:rsidRPr="00A17139">
        <w:rPr>
          <w:rFonts w:ascii="Times New Roman" w:eastAsia="Times New Roman" w:hAnsi="Times New Roman" w:cs="Times New Roman"/>
          <w:sz w:val="24"/>
          <w:szCs w:val="24"/>
          <w:lang w:eastAsia="ru-RU"/>
        </w:rPr>
        <w:br/>
        <w:t>Специфика социального бизнеса заключается</w:t>
      </w:r>
      <w:proofErr w:type="gramEnd"/>
      <w:r w:rsidRPr="00A17139">
        <w:rPr>
          <w:rFonts w:ascii="Times New Roman" w:eastAsia="Times New Roman" w:hAnsi="Times New Roman" w:cs="Times New Roman"/>
          <w:sz w:val="24"/>
          <w:szCs w:val="24"/>
          <w:lang w:eastAsia="ru-RU"/>
        </w:rPr>
        <w:t xml:space="preserve"> в том, что инициаторы не ставят своей целью достижение прибыли. Важней для них решение острой социальной проблемы или выполнение значимой социальной задачи. Но подход к ее решению содержит все элементы бизнеса — управление, ресурсы, закупки, персонал, финансы, отчетность, продвижение и реклама. На уровне </w:t>
      </w:r>
      <w:proofErr w:type="spellStart"/>
      <w:r w:rsidRPr="00A17139">
        <w:rPr>
          <w:rFonts w:ascii="Times New Roman" w:eastAsia="Times New Roman" w:hAnsi="Times New Roman" w:cs="Times New Roman"/>
          <w:sz w:val="24"/>
          <w:szCs w:val="24"/>
          <w:lang w:eastAsia="ru-RU"/>
        </w:rPr>
        <w:t>стартапа</w:t>
      </w:r>
      <w:proofErr w:type="spellEnd"/>
      <w:r w:rsidRPr="00A17139">
        <w:rPr>
          <w:rFonts w:ascii="Times New Roman" w:eastAsia="Times New Roman" w:hAnsi="Times New Roman" w:cs="Times New Roman"/>
          <w:sz w:val="24"/>
          <w:szCs w:val="24"/>
          <w:lang w:eastAsia="ru-RU"/>
        </w:rPr>
        <w:t xml:space="preserve"> предпринимателями используются средства инициаторов — энтузиастов, готовых создать некоммерческую организацию для объединения усилий людей, мыслящих не деньгами и полномочиями, а ответственностью за качество жизни других людей, нуждающихся в поддержке. </w:t>
      </w:r>
      <w:r w:rsidRPr="00A17139">
        <w:rPr>
          <w:rFonts w:ascii="Times New Roman" w:eastAsia="Times New Roman" w:hAnsi="Times New Roman" w:cs="Times New Roman"/>
          <w:sz w:val="24"/>
          <w:szCs w:val="24"/>
          <w:lang w:eastAsia="ru-RU"/>
        </w:rPr>
        <w:br/>
      </w:r>
      <w:r w:rsidRPr="00A17139">
        <w:rPr>
          <w:rFonts w:ascii="Times New Roman" w:eastAsia="Times New Roman" w:hAnsi="Times New Roman" w:cs="Times New Roman"/>
          <w:sz w:val="24"/>
          <w:szCs w:val="24"/>
          <w:lang w:eastAsia="ru-RU"/>
        </w:rPr>
        <w:br/>
      </w:r>
      <w:r w:rsidRPr="00A17139">
        <w:rPr>
          <w:rFonts w:ascii="Times New Roman" w:eastAsia="Times New Roman" w:hAnsi="Times New Roman" w:cs="Times New Roman"/>
          <w:sz w:val="24"/>
          <w:szCs w:val="24"/>
          <w:lang w:eastAsia="ru-RU"/>
        </w:rPr>
        <w:lastRenderedPageBreak/>
        <w:t xml:space="preserve">После успешного проведения первой инициативной акции денег инициатора часто не хватает, тем не менее, на основе </w:t>
      </w:r>
      <w:proofErr w:type="spellStart"/>
      <w:r w:rsidRPr="00A17139">
        <w:rPr>
          <w:rFonts w:ascii="Times New Roman" w:eastAsia="Times New Roman" w:hAnsi="Times New Roman" w:cs="Times New Roman"/>
          <w:sz w:val="24"/>
          <w:szCs w:val="24"/>
          <w:lang w:eastAsia="ru-RU"/>
        </w:rPr>
        <w:t>портфолио</w:t>
      </w:r>
      <w:proofErr w:type="spellEnd"/>
      <w:r w:rsidRPr="00A17139">
        <w:rPr>
          <w:rFonts w:ascii="Times New Roman" w:eastAsia="Times New Roman" w:hAnsi="Times New Roman" w:cs="Times New Roman"/>
          <w:sz w:val="24"/>
          <w:szCs w:val="24"/>
          <w:lang w:eastAsia="ru-RU"/>
        </w:rPr>
        <w:t xml:space="preserve"> (возможности, направления работы, количество сотрудников) можно написать заявку на грант в благотворительный фонд или государственные институты развития социального предпринимательства.</w:t>
      </w:r>
      <w:r w:rsidRPr="00A17139">
        <w:rPr>
          <w:rFonts w:ascii="Times New Roman" w:eastAsia="Times New Roman" w:hAnsi="Times New Roman" w:cs="Times New Roman"/>
          <w:sz w:val="24"/>
          <w:szCs w:val="24"/>
          <w:lang w:eastAsia="ru-RU"/>
        </w:rPr>
        <w:br/>
      </w:r>
      <w:r w:rsidRPr="00A17139">
        <w:rPr>
          <w:rFonts w:ascii="Times New Roman" w:eastAsia="Times New Roman" w:hAnsi="Times New Roman" w:cs="Times New Roman"/>
          <w:sz w:val="24"/>
          <w:szCs w:val="24"/>
          <w:lang w:eastAsia="ru-RU"/>
        </w:rPr>
        <w:br/>
        <w:t xml:space="preserve">Как комментирует </w:t>
      </w:r>
      <w:r w:rsidRPr="00A17139">
        <w:rPr>
          <w:rFonts w:ascii="Times New Roman" w:eastAsia="Times New Roman" w:hAnsi="Times New Roman" w:cs="Times New Roman"/>
          <w:sz w:val="28"/>
          <w:szCs w:val="28"/>
          <w:lang w:eastAsia="ru-RU"/>
        </w:rPr>
        <w:t xml:space="preserve">Виктор Солнцев, доцент кафедры корпоративного управления Высшей школы корпоративного управления (ВШКУ) </w:t>
      </w:r>
      <w:proofErr w:type="spellStart"/>
      <w:r w:rsidRPr="00A17139">
        <w:rPr>
          <w:rFonts w:ascii="Times New Roman" w:eastAsia="Times New Roman" w:hAnsi="Times New Roman" w:cs="Times New Roman"/>
          <w:sz w:val="28"/>
          <w:szCs w:val="28"/>
          <w:lang w:eastAsia="ru-RU"/>
        </w:rPr>
        <w:t>РАНХиГС</w:t>
      </w:r>
      <w:proofErr w:type="spellEnd"/>
      <w:r w:rsidRPr="00A17139">
        <w:rPr>
          <w:rFonts w:ascii="Times New Roman" w:eastAsia="Times New Roman" w:hAnsi="Times New Roman" w:cs="Times New Roman"/>
          <w:sz w:val="24"/>
          <w:szCs w:val="24"/>
          <w:lang w:eastAsia="ru-RU"/>
        </w:rPr>
        <w:t>, даже хорошо составленная заявка не обеспечивает победы реального социального предпринимателя над сотнями «</w:t>
      </w:r>
      <w:proofErr w:type="spellStart"/>
      <w:r w:rsidRPr="00A17139">
        <w:rPr>
          <w:rFonts w:ascii="Times New Roman" w:eastAsia="Times New Roman" w:hAnsi="Times New Roman" w:cs="Times New Roman"/>
          <w:sz w:val="24"/>
          <w:szCs w:val="24"/>
          <w:lang w:eastAsia="ru-RU"/>
        </w:rPr>
        <w:t>грантоежек</w:t>
      </w:r>
      <w:proofErr w:type="spellEnd"/>
      <w:r w:rsidRPr="00A17139">
        <w:rPr>
          <w:rFonts w:ascii="Times New Roman" w:eastAsia="Times New Roman" w:hAnsi="Times New Roman" w:cs="Times New Roman"/>
          <w:sz w:val="24"/>
          <w:szCs w:val="24"/>
          <w:lang w:eastAsia="ru-RU"/>
        </w:rPr>
        <w:t xml:space="preserve">», присосавшихся давно к городским и районным фондам в обмен на лояльность. </w:t>
      </w:r>
    </w:p>
    <w:p w:rsidR="00A17139" w:rsidRPr="00A17139" w:rsidRDefault="00A17139" w:rsidP="00A17139">
      <w:pPr>
        <w:spacing w:after="0" w:line="240" w:lineRule="auto"/>
        <w:rPr>
          <w:rFonts w:ascii="Times New Roman" w:eastAsia="Times New Roman" w:hAnsi="Times New Roman" w:cs="Times New Roman"/>
          <w:sz w:val="24"/>
          <w:szCs w:val="24"/>
          <w:lang w:eastAsia="ru-RU"/>
        </w:rPr>
      </w:pPr>
      <w:r w:rsidRPr="00A17139">
        <w:rPr>
          <w:rFonts w:ascii="Times New Roman" w:eastAsia="Times New Roman" w:hAnsi="Times New Roman" w:cs="Times New Roman"/>
          <w:sz w:val="24"/>
          <w:szCs w:val="24"/>
          <w:lang w:eastAsia="ru-RU"/>
        </w:rPr>
        <w:t xml:space="preserve">Ходить и выступать на конкурсах с микро-питчами, «продающими» проект инвесторам, не всякий уважающий себя человек согласен. </w:t>
      </w:r>
    </w:p>
    <w:p w:rsidR="00A17139" w:rsidRPr="00A17139" w:rsidRDefault="00A17139" w:rsidP="00A17139">
      <w:pPr>
        <w:spacing w:after="240" w:line="240" w:lineRule="auto"/>
        <w:rPr>
          <w:rFonts w:ascii="Times New Roman" w:eastAsia="Times New Roman" w:hAnsi="Times New Roman" w:cs="Times New Roman"/>
          <w:sz w:val="24"/>
          <w:szCs w:val="24"/>
          <w:lang w:eastAsia="ru-RU"/>
        </w:rPr>
      </w:pPr>
      <w:r w:rsidRPr="00A17139">
        <w:rPr>
          <w:rFonts w:ascii="Times New Roman" w:eastAsia="Times New Roman" w:hAnsi="Times New Roman" w:cs="Times New Roman"/>
          <w:sz w:val="24"/>
          <w:szCs w:val="24"/>
          <w:lang w:eastAsia="ru-RU"/>
        </w:rPr>
        <w:br/>
        <w:t xml:space="preserve">По мнению эксперта, хорошо, что часто проекты поддерживаются фондами, созданными при крупных компаниях, такими как </w:t>
      </w:r>
      <w:proofErr w:type="spellStart"/>
      <w:r w:rsidRPr="00A17139">
        <w:rPr>
          <w:rFonts w:ascii="Times New Roman" w:eastAsia="Times New Roman" w:hAnsi="Times New Roman" w:cs="Times New Roman"/>
          <w:sz w:val="24"/>
          <w:szCs w:val="24"/>
          <w:lang w:eastAsia="ru-RU"/>
        </w:rPr>
        <w:t>Лукойл</w:t>
      </w:r>
      <w:proofErr w:type="spellEnd"/>
      <w:r w:rsidRPr="00A17139">
        <w:rPr>
          <w:rFonts w:ascii="Times New Roman" w:eastAsia="Times New Roman" w:hAnsi="Times New Roman" w:cs="Times New Roman"/>
          <w:sz w:val="24"/>
          <w:szCs w:val="24"/>
          <w:lang w:eastAsia="ru-RU"/>
        </w:rPr>
        <w:t>, Газпром, BAT, SAP, демонстрирующие своим инвесторам социальную ответственность. Там процессы отбора проектов прозрачны и отношения с инициаторами чисты. Требуется доказать реальный социальный эффект и обеспечить безубыточность деятельности после расходования гранта. Но на все проекты их не хватает.</w:t>
      </w:r>
      <w:r w:rsidRPr="00A17139">
        <w:rPr>
          <w:rFonts w:ascii="Times New Roman" w:eastAsia="Times New Roman" w:hAnsi="Times New Roman" w:cs="Times New Roman"/>
          <w:sz w:val="24"/>
          <w:szCs w:val="24"/>
          <w:lang w:eastAsia="ru-RU"/>
        </w:rPr>
        <w:br/>
      </w:r>
      <w:r w:rsidRPr="00A17139">
        <w:rPr>
          <w:rFonts w:ascii="Times New Roman" w:eastAsia="Times New Roman" w:hAnsi="Times New Roman" w:cs="Times New Roman"/>
          <w:sz w:val="24"/>
          <w:szCs w:val="24"/>
          <w:lang w:eastAsia="ru-RU"/>
        </w:rPr>
        <w:br/>
        <w:t xml:space="preserve">Компания SAP СНГ отчиталась о 100 поддержанных стартапов в сфере социального предпринимательства в России и Казахстане. Причем, в Казахстане темпы роста объемов финансирования и масштабы проектов больше, чем в России. Среди них есть много успешных, устойчиво развивающихся и сейчас: </w:t>
      </w:r>
      <w:proofErr w:type="spellStart"/>
      <w:r w:rsidRPr="00A17139">
        <w:rPr>
          <w:rFonts w:ascii="Times New Roman" w:eastAsia="Times New Roman" w:hAnsi="Times New Roman" w:cs="Times New Roman"/>
          <w:sz w:val="24"/>
          <w:szCs w:val="24"/>
          <w:lang w:eastAsia="ru-RU"/>
        </w:rPr>
        <w:t>ЛавкаЛавка</w:t>
      </w:r>
      <w:proofErr w:type="spellEnd"/>
      <w:r w:rsidRPr="00A17139">
        <w:rPr>
          <w:rFonts w:ascii="Times New Roman" w:eastAsia="Times New Roman" w:hAnsi="Times New Roman" w:cs="Times New Roman"/>
          <w:sz w:val="24"/>
          <w:szCs w:val="24"/>
          <w:lang w:eastAsia="ru-RU"/>
        </w:rPr>
        <w:t xml:space="preserve">, Лаборатория социальной рекламы, сеть </w:t>
      </w:r>
      <w:proofErr w:type="spellStart"/>
      <w:r w:rsidRPr="00A17139">
        <w:rPr>
          <w:rFonts w:ascii="Times New Roman" w:eastAsia="Times New Roman" w:hAnsi="Times New Roman" w:cs="Times New Roman"/>
          <w:sz w:val="24"/>
          <w:szCs w:val="24"/>
          <w:lang w:eastAsia="ru-RU"/>
        </w:rPr>
        <w:t>хостелов</w:t>
      </w:r>
      <w:proofErr w:type="spellEnd"/>
      <w:r w:rsidRPr="00A17139">
        <w:rPr>
          <w:rFonts w:ascii="Times New Roman" w:eastAsia="Times New Roman" w:hAnsi="Times New Roman" w:cs="Times New Roman"/>
          <w:sz w:val="24"/>
          <w:szCs w:val="24"/>
          <w:lang w:eastAsia="ru-RU"/>
        </w:rPr>
        <w:t xml:space="preserve"> Гуд Лак, Школа фермеров. Премии — от 0,5 до 1,5 миллиона на проект. А фонд «Наше Будущее» на конкурс «Импульс Добра» с участием НК </w:t>
      </w:r>
      <w:proofErr w:type="spellStart"/>
      <w:r w:rsidRPr="00A17139">
        <w:rPr>
          <w:rFonts w:ascii="Times New Roman" w:eastAsia="Times New Roman" w:hAnsi="Times New Roman" w:cs="Times New Roman"/>
          <w:sz w:val="24"/>
          <w:szCs w:val="24"/>
          <w:lang w:eastAsia="ru-RU"/>
        </w:rPr>
        <w:t>Лукойл</w:t>
      </w:r>
      <w:proofErr w:type="spellEnd"/>
      <w:r w:rsidRPr="00A17139">
        <w:rPr>
          <w:rFonts w:ascii="Times New Roman" w:eastAsia="Times New Roman" w:hAnsi="Times New Roman" w:cs="Times New Roman"/>
          <w:sz w:val="24"/>
          <w:szCs w:val="24"/>
          <w:lang w:eastAsia="ru-RU"/>
        </w:rPr>
        <w:t xml:space="preserve"> выделил премиальный фонд в объеме 4,4 миллиона рублей на всех. Эксперты отмечают, что и этого мало для поощрения столь важной деятельности.</w:t>
      </w:r>
      <w:r w:rsidRPr="00A17139">
        <w:rPr>
          <w:rFonts w:ascii="Times New Roman" w:eastAsia="Times New Roman" w:hAnsi="Times New Roman" w:cs="Times New Roman"/>
          <w:sz w:val="24"/>
          <w:szCs w:val="24"/>
          <w:lang w:eastAsia="ru-RU"/>
        </w:rPr>
        <w:br/>
      </w:r>
      <w:r w:rsidRPr="00A17139">
        <w:rPr>
          <w:rFonts w:ascii="Times New Roman" w:eastAsia="Times New Roman" w:hAnsi="Times New Roman" w:cs="Times New Roman"/>
          <w:sz w:val="24"/>
          <w:szCs w:val="24"/>
          <w:lang w:eastAsia="ru-RU"/>
        </w:rPr>
        <w:br/>
        <w:t xml:space="preserve">«Занимаясь когда-то </w:t>
      </w:r>
      <w:proofErr w:type="spellStart"/>
      <w:r w:rsidRPr="00A17139">
        <w:rPr>
          <w:rFonts w:ascii="Times New Roman" w:eastAsia="Times New Roman" w:hAnsi="Times New Roman" w:cs="Times New Roman"/>
          <w:sz w:val="24"/>
          <w:szCs w:val="24"/>
          <w:lang w:eastAsia="ru-RU"/>
        </w:rPr>
        <w:t>фандрайзингом</w:t>
      </w:r>
      <w:proofErr w:type="spellEnd"/>
      <w:r w:rsidRPr="00A17139">
        <w:rPr>
          <w:rFonts w:ascii="Times New Roman" w:eastAsia="Times New Roman" w:hAnsi="Times New Roman" w:cs="Times New Roman"/>
          <w:sz w:val="24"/>
          <w:szCs w:val="24"/>
          <w:lang w:eastAsia="ru-RU"/>
        </w:rPr>
        <w:t xml:space="preserve"> для Московского благотворительного резерва, удалось с партнерами по нашей маленькой консалтинговой компании ИВМ за год привлечь более 70 тысяч долларов, — говорит Виктор Солнцев. — От налогов нас не освобождали, жестко контролировали целевые затраты. Было очень приятно и почетно, да и сейчас все возможно возобновить, но поддержки от государства брать не будем. Отчетностью и вниманием „задушат“. </w:t>
      </w:r>
    </w:p>
    <w:p w:rsidR="00A17139" w:rsidRPr="00A17139" w:rsidRDefault="00A17139" w:rsidP="00A17139">
      <w:pPr>
        <w:spacing w:after="0" w:line="240" w:lineRule="auto"/>
        <w:rPr>
          <w:rFonts w:ascii="Times New Roman" w:eastAsia="Times New Roman" w:hAnsi="Times New Roman" w:cs="Times New Roman"/>
          <w:sz w:val="24"/>
          <w:szCs w:val="24"/>
          <w:lang w:eastAsia="ru-RU"/>
        </w:rPr>
      </w:pPr>
      <w:r w:rsidRPr="00A17139">
        <w:rPr>
          <w:rFonts w:ascii="Times New Roman" w:eastAsia="Times New Roman" w:hAnsi="Times New Roman" w:cs="Times New Roman"/>
          <w:sz w:val="24"/>
          <w:szCs w:val="24"/>
          <w:lang w:eastAsia="ru-RU"/>
        </w:rPr>
        <w:t>Уход из России таких фондов как „Династия“, в связи с признанием его „иностранным агентом“, активизировал выход иностранных благотворителей, финансировавших большинство социальных проектов в России.</w:t>
      </w:r>
    </w:p>
    <w:p w:rsidR="00A17139" w:rsidRPr="00A17139" w:rsidRDefault="00A17139" w:rsidP="00A17139">
      <w:pPr>
        <w:spacing w:after="240" w:line="240" w:lineRule="auto"/>
        <w:rPr>
          <w:rFonts w:ascii="Times New Roman" w:eastAsia="Times New Roman" w:hAnsi="Times New Roman" w:cs="Times New Roman"/>
          <w:sz w:val="24"/>
          <w:szCs w:val="24"/>
          <w:lang w:eastAsia="ru-RU"/>
        </w:rPr>
      </w:pPr>
      <w:r w:rsidRPr="00A17139">
        <w:rPr>
          <w:rFonts w:ascii="Times New Roman" w:eastAsia="Times New Roman" w:hAnsi="Times New Roman" w:cs="Times New Roman"/>
          <w:sz w:val="24"/>
          <w:szCs w:val="24"/>
          <w:lang w:eastAsia="ru-RU"/>
        </w:rPr>
        <w:br/>
        <w:t xml:space="preserve">Сейчас актуальность социальных стартапов поддерживается Агентством стратегических инициатив, по крайней </w:t>
      </w:r>
      <w:proofErr w:type="gramStart"/>
      <w:r w:rsidRPr="00A17139">
        <w:rPr>
          <w:rFonts w:ascii="Times New Roman" w:eastAsia="Times New Roman" w:hAnsi="Times New Roman" w:cs="Times New Roman"/>
          <w:sz w:val="24"/>
          <w:szCs w:val="24"/>
          <w:lang w:eastAsia="ru-RU"/>
        </w:rPr>
        <w:t>мере</w:t>
      </w:r>
      <w:proofErr w:type="gramEnd"/>
      <w:r w:rsidRPr="00A17139">
        <w:rPr>
          <w:rFonts w:ascii="Times New Roman" w:eastAsia="Times New Roman" w:hAnsi="Times New Roman" w:cs="Times New Roman"/>
          <w:sz w:val="24"/>
          <w:szCs w:val="24"/>
          <w:lang w:eastAsia="ru-RU"/>
        </w:rPr>
        <w:t xml:space="preserve"> в проектной методологии и информационной поддержке. А о финансовой поддержке придется самим позаботиться…».</w:t>
      </w:r>
      <w:r w:rsidRPr="00A17139">
        <w:rPr>
          <w:rFonts w:ascii="Times New Roman" w:eastAsia="Times New Roman" w:hAnsi="Times New Roman" w:cs="Times New Roman"/>
          <w:sz w:val="24"/>
          <w:szCs w:val="24"/>
          <w:lang w:eastAsia="ru-RU"/>
        </w:rPr>
        <w:br/>
      </w:r>
      <w:r w:rsidRPr="00A17139">
        <w:rPr>
          <w:rFonts w:ascii="Times New Roman" w:eastAsia="Times New Roman" w:hAnsi="Times New Roman" w:cs="Times New Roman"/>
          <w:sz w:val="24"/>
          <w:szCs w:val="24"/>
          <w:lang w:eastAsia="ru-RU"/>
        </w:rPr>
        <w:br/>
        <w:t xml:space="preserve">Сегодня в России развиваются порталы </w:t>
      </w:r>
      <w:proofErr w:type="spellStart"/>
      <w:r w:rsidRPr="00A17139">
        <w:rPr>
          <w:rFonts w:ascii="Times New Roman" w:eastAsia="Times New Roman" w:hAnsi="Times New Roman" w:cs="Times New Roman"/>
          <w:sz w:val="24"/>
          <w:szCs w:val="24"/>
          <w:lang w:eastAsia="ru-RU"/>
        </w:rPr>
        <w:t>краудфандинга</w:t>
      </w:r>
      <w:proofErr w:type="spellEnd"/>
      <w:r w:rsidRPr="00A17139">
        <w:rPr>
          <w:rFonts w:ascii="Times New Roman" w:eastAsia="Times New Roman" w:hAnsi="Times New Roman" w:cs="Times New Roman"/>
          <w:sz w:val="24"/>
          <w:szCs w:val="24"/>
          <w:lang w:eastAsia="ru-RU"/>
        </w:rPr>
        <w:t xml:space="preserve"> или совместного финансирования, где каждый может принять посильное участие в </w:t>
      </w:r>
      <w:proofErr w:type="gramStart"/>
      <w:r w:rsidRPr="00A17139">
        <w:rPr>
          <w:rFonts w:ascii="Times New Roman" w:eastAsia="Times New Roman" w:hAnsi="Times New Roman" w:cs="Times New Roman"/>
          <w:sz w:val="24"/>
          <w:szCs w:val="24"/>
          <w:lang w:eastAsia="ru-RU"/>
        </w:rPr>
        <w:t>социальных</w:t>
      </w:r>
      <w:proofErr w:type="gramEnd"/>
      <w:r w:rsidRPr="00A17139">
        <w:rPr>
          <w:rFonts w:ascii="Times New Roman" w:eastAsia="Times New Roman" w:hAnsi="Times New Roman" w:cs="Times New Roman"/>
          <w:sz w:val="24"/>
          <w:szCs w:val="24"/>
          <w:lang w:eastAsia="ru-RU"/>
        </w:rPr>
        <w:t xml:space="preserve"> </w:t>
      </w:r>
      <w:proofErr w:type="spellStart"/>
      <w:r w:rsidRPr="00A17139">
        <w:rPr>
          <w:rFonts w:ascii="Times New Roman" w:eastAsia="Times New Roman" w:hAnsi="Times New Roman" w:cs="Times New Roman"/>
          <w:sz w:val="24"/>
          <w:szCs w:val="24"/>
          <w:lang w:eastAsia="ru-RU"/>
        </w:rPr>
        <w:t>бизнес-проектах</w:t>
      </w:r>
      <w:proofErr w:type="spellEnd"/>
      <w:r w:rsidRPr="00A17139">
        <w:rPr>
          <w:rFonts w:ascii="Times New Roman" w:eastAsia="Times New Roman" w:hAnsi="Times New Roman" w:cs="Times New Roman"/>
          <w:sz w:val="24"/>
          <w:szCs w:val="24"/>
          <w:lang w:eastAsia="ru-RU"/>
        </w:rPr>
        <w:t xml:space="preserve">. Известна </w:t>
      </w:r>
      <w:proofErr w:type="spellStart"/>
      <w:r w:rsidRPr="00A17139">
        <w:rPr>
          <w:rFonts w:ascii="Times New Roman" w:eastAsia="Times New Roman" w:hAnsi="Times New Roman" w:cs="Times New Roman"/>
          <w:sz w:val="24"/>
          <w:szCs w:val="24"/>
          <w:lang w:eastAsia="ru-RU"/>
        </w:rPr>
        <w:t>краудфандинговая</w:t>
      </w:r>
      <w:proofErr w:type="spellEnd"/>
      <w:r w:rsidRPr="00A17139">
        <w:rPr>
          <w:rFonts w:ascii="Times New Roman" w:eastAsia="Times New Roman" w:hAnsi="Times New Roman" w:cs="Times New Roman"/>
          <w:sz w:val="24"/>
          <w:szCs w:val="24"/>
          <w:lang w:eastAsia="ru-RU"/>
        </w:rPr>
        <w:t xml:space="preserve"> платформа </w:t>
      </w:r>
      <w:proofErr w:type="spellStart"/>
      <w:r w:rsidRPr="00A17139">
        <w:rPr>
          <w:rFonts w:ascii="Times New Roman" w:eastAsia="Times New Roman" w:hAnsi="Times New Roman" w:cs="Times New Roman"/>
          <w:sz w:val="24"/>
          <w:szCs w:val="24"/>
          <w:lang w:eastAsia="ru-RU"/>
        </w:rPr>
        <w:t>Планета</w:t>
      </w:r>
      <w:proofErr w:type="gramStart"/>
      <w:r w:rsidRPr="00A17139">
        <w:rPr>
          <w:rFonts w:ascii="Times New Roman" w:eastAsia="Times New Roman" w:hAnsi="Times New Roman" w:cs="Times New Roman"/>
          <w:sz w:val="24"/>
          <w:szCs w:val="24"/>
          <w:lang w:eastAsia="ru-RU"/>
        </w:rPr>
        <w:t>.р</w:t>
      </w:r>
      <w:proofErr w:type="gramEnd"/>
      <w:r w:rsidRPr="00A17139">
        <w:rPr>
          <w:rFonts w:ascii="Times New Roman" w:eastAsia="Times New Roman" w:hAnsi="Times New Roman" w:cs="Times New Roman"/>
          <w:sz w:val="24"/>
          <w:szCs w:val="24"/>
          <w:lang w:eastAsia="ru-RU"/>
        </w:rPr>
        <w:t>у</w:t>
      </w:r>
      <w:proofErr w:type="spellEnd"/>
      <w:r w:rsidRPr="00A17139">
        <w:rPr>
          <w:rFonts w:ascii="Times New Roman" w:eastAsia="Times New Roman" w:hAnsi="Times New Roman" w:cs="Times New Roman"/>
          <w:sz w:val="24"/>
          <w:szCs w:val="24"/>
          <w:lang w:eastAsia="ru-RU"/>
        </w:rPr>
        <w:t xml:space="preserve">, магазин </w:t>
      </w:r>
      <w:proofErr w:type="spellStart"/>
      <w:r w:rsidRPr="00A17139">
        <w:rPr>
          <w:rFonts w:ascii="Times New Roman" w:eastAsia="Times New Roman" w:hAnsi="Times New Roman" w:cs="Times New Roman"/>
          <w:sz w:val="24"/>
          <w:szCs w:val="24"/>
          <w:lang w:eastAsia="ru-RU"/>
        </w:rPr>
        <w:t>Charityshop</w:t>
      </w:r>
      <w:proofErr w:type="spellEnd"/>
      <w:r w:rsidRPr="00A17139">
        <w:rPr>
          <w:rFonts w:ascii="Times New Roman" w:eastAsia="Times New Roman" w:hAnsi="Times New Roman" w:cs="Times New Roman"/>
          <w:sz w:val="24"/>
          <w:szCs w:val="24"/>
          <w:lang w:eastAsia="ru-RU"/>
        </w:rPr>
        <w:t xml:space="preserve"> и другие. Эксперты пока не берутся оценить эффективность финансовой поддержки в форме </w:t>
      </w:r>
      <w:proofErr w:type="spellStart"/>
      <w:r w:rsidRPr="00A17139">
        <w:rPr>
          <w:rFonts w:ascii="Times New Roman" w:eastAsia="Times New Roman" w:hAnsi="Times New Roman" w:cs="Times New Roman"/>
          <w:sz w:val="24"/>
          <w:szCs w:val="24"/>
          <w:lang w:eastAsia="ru-RU"/>
        </w:rPr>
        <w:t>краудфандинга</w:t>
      </w:r>
      <w:proofErr w:type="spellEnd"/>
      <w:r w:rsidRPr="00A17139">
        <w:rPr>
          <w:rFonts w:ascii="Times New Roman" w:eastAsia="Times New Roman" w:hAnsi="Times New Roman" w:cs="Times New Roman"/>
          <w:sz w:val="24"/>
          <w:szCs w:val="24"/>
          <w:lang w:eastAsia="ru-RU"/>
        </w:rPr>
        <w:t xml:space="preserve"> в России, которая снижена и потому, что нет налоговых вычетов на благотворительную деятельность.</w:t>
      </w:r>
      <w:r w:rsidRPr="00A17139">
        <w:rPr>
          <w:rFonts w:ascii="Times New Roman" w:eastAsia="Times New Roman" w:hAnsi="Times New Roman" w:cs="Times New Roman"/>
          <w:sz w:val="24"/>
          <w:szCs w:val="24"/>
          <w:lang w:eastAsia="ru-RU"/>
        </w:rPr>
        <w:br/>
      </w:r>
      <w:r w:rsidRPr="00A17139">
        <w:rPr>
          <w:rFonts w:ascii="Times New Roman" w:eastAsia="Times New Roman" w:hAnsi="Times New Roman" w:cs="Times New Roman"/>
          <w:sz w:val="24"/>
          <w:szCs w:val="24"/>
          <w:lang w:eastAsia="ru-RU"/>
        </w:rPr>
        <w:br/>
      </w:r>
      <w:r w:rsidRPr="00A17139">
        <w:rPr>
          <w:rFonts w:ascii="Times New Roman" w:eastAsia="Times New Roman" w:hAnsi="Times New Roman" w:cs="Times New Roman"/>
          <w:sz w:val="24"/>
          <w:szCs w:val="24"/>
          <w:lang w:eastAsia="ru-RU"/>
        </w:rPr>
        <w:lastRenderedPageBreak/>
        <w:t xml:space="preserve">По словам </w:t>
      </w:r>
      <w:r w:rsidRPr="00A17139">
        <w:rPr>
          <w:rFonts w:ascii="Times New Roman" w:eastAsia="Times New Roman" w:hAnsi="Times New Roman" w:cs="Times New Roman"/>
          <w:sz w:val="28"/>
          <w:szCs w:val="28"/>
          <w:lang w:eastAsia="ru-RU"/>
        </w:rPr>
        <w:t xml:space="preserve">генерального директора Фонда поддержки гражданской активности «Перспектива» (президентский </w:t>
      </w:r>
      <w:proofErr w:type="spellStart"/>
      <w:r w:rsidRPr="00A17139">
        <w:rPr>
          <w:rFonts w:ascii="Times New Roman" w:eastAsia="Times New Roman" w:hAnsi="Times New Roman" w:cs="Times New Roman"/>
          <w:sz w:val="28"/>
          <w:szCs w:val="28"/>
          <w:lang w:eastAsia="ru-RU"/>
        </w:rPr>
        <w:t>грантооператор</w:t>
      </w:r>
      <w:proofErr w:type="spellEnd"/>
      <w:r w:rsidRPr="00A17139">
        <w:rPr>
          <w:rFonts w:ascii="Times New Roman" w:eastAsia="Times New Roman" w:hAnsi="Times New Roman" w:cs="Times New Roman"/>
          <w:sz w:val="28"/>
          <w:szCs w:val="28"/>
          <w:lang w:eastAsia="ru-RU"/>
        </w:rPr>
        <w:t>) Александра Свинина</w:t>
      </w:r>
      <w:r w:rsidRPr="00A17139">
        <w:rPr>
          <w:rFonts w:ascii="Times New Roman" w:eastAsia="Times New Roman" w:hAnsi="Times New Roman" w:cs="Times New Roman"/>
          <w:sz w:val="24"/>
          <w:szCs w:val="24"/>
          <w:lang w:eastAsia="ru-RU"/>
        </w:rPr>
        <w:t xml:space="preserve">, в 2016 году фонд распределил 480 </w:t>
      </w:r>
      <w:proofErr w:type="spellStart"/>
      <w:proofErr w:type="gramStart"/>
      <w:r w:rsidRPr="00A17139">
        <w:rPr>
          <w:rFonts w:ascii="Times New Roman" w:eastAsia="Times New Roman" w:hAnsi="Times New Roman" w:cs="Times New Roman"/>
          <w:sz w:val="24"/>
          <w:szCs w:val="24"/>
          <w:lang w:eastAsia="ru-RU"/>
        </w:rPr>
        <w:t>млн</w:t>
      </w:r>
      <w:proofErr w:type="spellEnd"/>
      <w:proofErr w:type="gramEnd"/>
      <w:r w:rsidRPr="00A17139">
        <w:rPr>
          <w:rFonts w:ascii="Times New Roman" w:eastAsia="Times New Roman" w:hAnsi="Times New Roman" w:cs="Times New Roman"/>
          <w:sz w:val="24"/>
          <w:szCs w:val="24"/>
          <w:lang w:eastAsia="ru-RU"/>
        </w:rPr>
        <w:t xml:space="preserve"> рублей на поддержку социально ориентированных НКО. По закону, победитель не может осуществлять коммерческую деятельность на </w:t>
      </w:r>
      <w:proofErr w:type="spellStart"/>
      <w:r w:rsidRPr="00A17139">
        <w:rPr>
          <w:rFonts w:ascii="Times New Roman" w:eastAsia="Times New Roman" w:hAnsi="Times New Roman" w:cs="Times New Roman"/>
          <w:sz w:val="24"/>
          <w:szCs w:val="24"/>
          <w:lang w:eastAsia="ru-RU"/>
        </w:rPr>
        <w:t>грантовые</w:t>
      </w:r>
      <w:proofErr w:type="spellEnd"/>
      <w:r w:rsidRPr="00A17139">
        <w:rPr>
          <w:rFonts w:ascii="Times New Roman" w:eastAsia="Times New Roman" w:hAnsi="Times New Roman" w:cs="Times New Roman"/>
          <w:sz w:val="24"/>
          <w:szCs w:val="24"/>
          <w:lang w:eastAsia="ru-RU"/>
        </w:rPr>
        <w:t xml:space="preserve"> средства, однако среди победителей есть и социальные предприниматели.</w:t>
      </w:r>
      <w:r w:rsidRPr="00A17139">
        <w:rPr>
          <w:rFonts w:ascii="Times New Roman" w:eastAsia="Times New Roman" w:hAnsi="Times New Roman" w:cs="Times New Roman"/>
          <w:sz w:val="24"/>
          <w:szCs w:val="24"/>
          <w:lang w:eastAsia="ru-RU"/>
        </w:rPr>
        <w:br/>
      </w:r>
      <w:r w:rsidRPr="00A17139">
        <w:rPr>
          <w:rFonts w:ascii="Times New Roman" w:eastAsia="Times New Roman" w:hAnsi="Times New Roman" w:cs="Times New Roman"/>
          <w:sz w:val="24"/>
          <w:szCs w:val="24"/>
          <w:lang w:eastAsia="ru-RU"/>
        </w:rPr>
        <w:br/>
        <w:t xml:space="preserve">«Приведу пример — социальный предприниматель Гузель </w:t>
      </w:r>
      <w:proofErr w:type="spellStart"/>
      <w:r w:rsidRPr="00A17139">
        <w:rPr>
          <w:rFonts w:ascii="Times New Roman" w:eastAsia="Times New Roman" w:hAnsi="Times New Roman" w:cs="Times New Roman"/>
          <w:sz w:val="24"/>
          <w:szCs w:val="24"/>
          <w:lang w:eastAsia="ru-RU"/>
        </w:rPr>
        <w:t>Санжапова</w:t>
      </w:r>
      <w:proofErr w:type="spellEnd"/>
      <w:r w:rsidRPr="00A17139">
        <w:rPr>
          <w:rFonts w:ascii="Times New Roman" w:eastAsia="Times New Roman" w:hAnsi="Times New Roman" w:cs="Times New Roman"/>
          <w:sz w:val="24"/>
          <w:szCs w:val="24"/>
          <w:lang w:eastAsia="ru-RU"/>
        </w:rPr>
        <w:t xml:space="preserve">, которая занимается производством меда под брендом </w:t>
      </w:r>
      <w:proofErr w:type="spellStart"/>
      <w:r w:rsidRPr="00A17139">
        <w:rPr>
          <w:rFonts w:ascii="Times New Roman" w:eastAsia="Times New Roman" w:hAnsi="Times New Roman" w:cs="Times New Roman"/>
          <w:sz w:val="24"/>
          <w:szCs w:val="24"/>
          <w:lang w:eastAsia="ru-RU"/>
        </w:rPr>
        <w:t>Coco</w:t>
      </w:r>
      <w:proofErr w:type="spellEnd"/>
      <w:r w:rsidRPr="00A17139">
        <w:rPr>
          <w:rFonts w:ascii="Times New Roman" w:eastAsia="Times New Roman" w:hAnsi="Times New Roman" w:cs="Times New Roman"/>
          <w:sz w:val="24"/>
          <w:szCs w:val="24"/>
          <w:lang w:eastAsia="ru-RU"/>
        </w:rPr>
        <w:t xml:space="preserve"> </w:t>
      </w:r>
      <w:proofErr w:type="spellStart"/>
      <w:r w:rsidRPr="00A17139">
        <w:rPr>
          <w:rFonts w:ascii="Times New Roman" w:eastAsia="Times New Roman" w:hAnsi="Times New Roman" w:cs="Times New Roman"/>
          <w:sz w:val="24"/>
          <w:szCs w:val="24"/>
          <w:lang w:eastAsia="ru-RU"/>
        </w:rPr>
        <w:t>Bello</w:t>
      </w:r>
      <w:proofErr w:type="spellEnd"/>
      <w:r w:rsidRPr="00A17139">
        <w:rPr>
          <w:rFonts w:ascii="Times New Roman" w:eastAsia="Times New Roman" w:hAnsi="Times New Roman" w:cs="Times New Roman"/>
          <w:sz w:val="24"/>
          <w:szCs w:val="24"/>
          <w:lang w:eastAsia="ru-RU"/>
        </w:rPr>
        <w:t xml:space="preserve">. Ее производство находится в маленькой уральской деревне Малый </w:t>
      </w:r>
      <w:proofErr w:type="spellStart"/>
      <w:r w:rsidRPr="00A17139">
        <w:rPr>
          <w:rFonts w:ascii="Times New Roman" w:eastAsia="Times New Roman" w:hAnsi="Times New Roman" w:cs="Times New Roman"/>
          <w:sz w:val="24"/>
          <w:szCs w:val="24"/>
          <w:lang w:eastAsia="ru-RU"/>
        </w:rPr>
        <w:t>Турыш</w:t>
      </w:r>
      <w:proofErr w:type="spellEnd"/>
      <w:r w:rsidRPr="00A17139">
        <w:rPr>
          <w:rFonts w:ascii="Times New Roman" w:eastAsia="Times New Roman" w:hAnsi="Times New Roman" w:cs="Times New Roman"/>
          <w:sz w:val="24"/>
          <w:szCs w:val="24"/>
          <w:lang w:eastAsia="ru-RU"/>
        </w:rPr>
        <w:t xml:space="preserve"> с населением 52 человека (из них 10 детей). Так вот, она трудоустроила всех жителей своей и частично соседней деревни всячески занимается развитием территории — устанавливает детскую площадку, строит </w:t>
      </w:r>
      <w:proofErr w:type="spellStart"/>
      <w:r w:rsidRPr="00A17139">
        <w:rPr>
          <w:rFonts w:ascii="Times New Roman" w:eastAsia="Times New Roman" w:hAnsi="Times New Roman" w:cs="Times New Roman"/>
          <w:sz w:val="24"/>
          <w:szCs w:val="24"/>
          <w:lang w:eastAsia="ru-RU"/>
        </w:rPr>
        <w:t>досуговый</w:t>
      </w:r>
      <w:proofErr w:type="spellEnd"/>
      <w:r w:rsidRPr="00A17139">
        <w:rPr>
          <w:rFonts w:ascii="Times New Roman" w:eastAsia="Times New Roman" w:hAnsi="Times New Roman" w:cs="Times New Roman"/>
          <w:sz w:val="24"/>
          <w:szCs w:val="24"/>
          <w:lang w:eastAsia="ru-RU"/>
        </w:rPr>
        <w:t xml:space="preserve"> центр. У нас она получила грант в размере 3 </w:t>
      </w:r>
      <w:proofErr w:type="spellStart"/>
      <w:proofErr w:type="gramStart"/>
      <w:r w:rsidRPr="00A17139">
        <w:rPr>
          <w:rFonts w:ascii="Times New Roman" w:eastAsia="Times New Roman" w:hAnsi="Times New Roman" w:cs="Times New Roman"/>
          <w:sz w:val="24"/>
          <w:szCs w:val="24"/>
          <w:lang w:eastAsia="ru-RU"/>
        </w:rPr>
        <w:t>млн</w:t>
      </w:r>
      <w:proofErr w:type="spellEnd"/>
      <w:proofErr w:type="gramEnd"/>
      <w:r w:rsidRPr="00A17139">
        <w:rPr>
          <w:rFonts w:ascii="Times New Roman" w:eastAsia="Times New Roman" w:hAnsi="Times New Roman" w:cs="Times New Roman"/>
          <w:sz w:val="24"/>
          <w:szCs w:val="24"/>
          <w:lang w:eastAsia="ru-RU"/>
        </w:rPr>
        <w:t xml:space="preserve"> рублей на организацию работы деревенского клуба, который станет местом сбора и общения жителей; создание общественной уличной зоны для взрослых с целью улучшения коммуникационных связей внутри деревни и организацию волонтерского лагеря, направленного на помощь в благоустройстве деревни», — рассказывает Александр Свинин.</w:t>
      </w:r>
      <w:r w:rsidRPr="00A17139">
        <w:rPr>
          <w:rFonts w:ascii="Times New Roman" w:eastAsia="Times New Roman" w:hAnsi="Times New Roman" w:cs="Times New Roman"/>
          <w:sz w:val="24"/>
          <w:szCs w:val="24"/>
          <w:lang w:eastAsia="ru-RU"/>
        </w:rPr>
        <w:br/>
      </w:r>
      <w:r w:rsidRPr="00A17139">
        <w:rPr>
          <w:rFonts w:ascii="Times New Roman" w:eastAsia="Times New Roman" w:hAnsi="Times New Roman" w:cs="Times New Roman"/>
          <w:sz w:val="24"/>
          <w:szCs w:val="24"/>
          <w:lang w:eastAsia="ru-RU"/>
        </w:rPr>
        <w:br/>
        <w:t>Таким образом, социальные предприниматели, имея зарегистрированное НКО, могут претендовать на господдержку для осуществления своей социальной деятельности.</w:t>
      </w:r>
      <w:r w:rsidRPr="00A17139">
        <w:rPr>
          <w:rFonts w:ascii="Times New Roman" w:eastAsia="Times New Roman" w:hAnsi="Times New Roman" w:cs="Times New Roman"/>
          <w:sz w:val="24"/>
          <w:szCs w:val="24"/>
          <w:lang w:eastAsia="ru-RU"/>
        </w:rPr>
        <w:br/>
      </w:r>
      <w:r w:rsidRPr="00A17139">
        <w:rPr>
          <w:rFonts w:ascii="Times New Roman" w:eastAsia="Times New Roman" w:hAnsi="Times New Roman" w:cs="Times New Roman"/>
          <w:sz w:val="24"/>
          <w:szCs w:val="24"/>
          <w:lang w:eastAsia="ru-RU"/>
        </w:rPr>
        <w:br/>
      </w:r>
      <w:r w:rsidRPr="00A17139">
        <w:rPr>
          <w:rFonts w:ascii="Times New Roman" w:eastAsia="Times New Roman" w:hAnsi="Times New Roman" w:cs="Times New Roman"/>
          <w:b/>
          <w:bCs/>
          <w:sz w:val="28"/>
          <w:szCs w:val="28"/>
          <w:lang w:eastAsia="ru-RU"/>
        </w:rPr>
        <w:t>Выбираем</w:t>
      </w:r>
      <w:r w:rsidRPr="00A17139">
        <w:rPr>
          <w:rFonts w:ascii="Times New Roman" w:eastAsia="Times New Roman" w:hAnsi="Times New Roman" w:cs="Times New Roman"/>
          <w:sz w:val="24"/>
          <w:szCs w:val="24"/>
          <w:lang w:eastAsia="ru-RU"/>
        </w:rPr>
        <w:br/>
      </w:r>
      <w:r w:rsidRPr="00A17139">
        <w:rPr>
          <w:rFonts w:ascii="Times New Roman" w:eastAsia="Times New Roman" w:hAnsi="Times New Roman" w:cs="Times New Roman"/>
          <w:sz w:val="24"/>
          <w:szCs w:val="24"/>
          <w:lang w:eastAsia="ru-RU"/>
        </w:rPr>
        <w:br/>
      </w:r>
      <w:r w:rsidRPr="00A17139">
        <w:rPr>
          <w:rFonts w:ascii="Times New Roman" w:eastAsia="Times New Roman" w:hAnsi="Times New Roman" w:cs="Times New Roman"/>
          <w:sz w:val="28"/>
          <w:szCs w:val="28"/>
          <w:lang w:eastAsia="ru-RU"/>
        </w:rPr>
        <w:t xml:space="preserve">Ольга Лебедева, директор по </w:t>
      </w:r>
      <w:proofErr w:type="spellStart"/>
      <w:r w:rsidRPr="00A17139">
        <w:rPr>
          <w:rFonts w:ascii="Times New Roman" w:eastAsia="Times New Roman" w:hAnsi="Times New Roman" w:cs="Times New Roman"/>
          <w:sz w:val="28"/>
          <w:szCs w:val="28"/>
          <w:lang w:eastAsia="ru-RU"/>
        </w:rPr>
        <w:t>франчайзингу</w:t>
      </w:r>
      <w:proofErr w:type="spellEnd"/>
      <w:r w:rsidRPr="00A17139">
        <w:rPr>
          <w:rFonts w:ascii="Times New Roman" w:eastAsia="Times New Roman" w:hAnsi="Times New Roman" w:cs="Times New Roman"/>
          <w:sz w:val="28"/>
          <w:szCs w:val="28"/>
          <w:lang w:eastAsia="ru-RU"/>
        </w:rPr>
        <w:t xml:space="preserve"> компании «Крошка </w:t>
      </w:r>
      <w:proofErr w:type="spellStart"/>
      <w:r w:rsidRPr="00A17139">
        <w:rPr>
          <w:rFonts w:ascii="Times New Roman" w:eastAsia="Times New Roman" w:hAnsi="Times New Roman" w:cs="Times New Roman"/>
          <w:sz w:val="28"/>
          <w:szCs w:val="28"/>
          <w:lang w:eastAsia="ru-RU"/>
        </w:rPr>
        <w:t>Ру</w:t>
      </w:r>
      <w:proofErr w:type="spellEnd"/>
      <w:r w:rsidRPr="00A17139">
        <w:rPr>
          <w:rFonts w:ascii="Times New Roman" w:eastAsia="Times New Roman" w:hAnsi="Times New Roman" w:cs="Times New Roman"/>
          <w:sz w:val="28"/>
          <w:szCs w:val="28"/>
          <w:lang w:eastAsia="ru-RU"/>
        </w:rPr>
        <w:t>»</w:t>
      </w:r>
      <w:r w:rsidRPr="00A17139">
        <w:rPr>
          <w:rFonts w:ascii="Times New Roman" w:eastAsia="Times New Roman" w:hAnsi="Times New Roman" w:cs="Times New Roman"/>
          <w:sz w:val="24"/>
          <w:szCs w:val="24"/>
          <w:lang w:eastAsia="ru-RU"/>
        </w:rPr>
        <w:t>, считает, что для разных сфер деятельности подходят разные инструменты финансирования.</w:t>
      </w:r>
      <w:r w:rsidRPr="00A17139">
        <w:rPr>
          <w:rFonts w:ascii="Times New Roman" w:eastAsia="Times New Roman" w:hAnsi="Times New Roman" w:cs="Times New Roman"/>
          <w:sz w:val="24"/>
          <w:szCs w:val="24"/>
          <w:lang w:eastAsia="ru-RU"/>
        </w:rPr>
        <w:br/>
      </w:r>
      <w:r w:rsidRPr="00A17139">
        <w:rPr>
          <w:rFonts w:ascii="Times New Roman" w:eastAsia="Times New Roman" w:hAnsi="Times New Roman" w:cs="Times New Roman"/>
          <w:sz w:val="24"/>
          <w:szCs w:val="24"/>
          <w:lang w:eastAsia="ru-RU"/>
        </w:rPr>
        <w:br/>
        <w:t xml:space="preserve">«Если это, к примеру, центры для развития деток с ограниченными возможностями — это одна история. И тут надо понимать, что коммерчески выгодным такое предприятие чисто за счет </w:t>
      </w:r>
      <w:proofErr w:type="gramStart"/>
      <w:r w:rsidRPr="00A17139">
        <w:rPr>
          <w:rFonts w:ascii="Times New Roman" w:eastAsia="Times New Roman" w:hAnsi="Times New Roman" w:cs="Times New Roman"/>
          <w:sz w:val="24"/>
          <w:szCs w:val="24"/>
          <w:lang w:eastAsia="ru-RU"/>
        </w:rPr>
        <w:t>стандартных</w:t>
      </w:r>
      <w:proofErr w:type="gramEnd"/>
      <w:r w:rsidRPr="00A17139">
        <w:rPr>
          <w:rFonts w:ascii="Times New Roman" w:eastAsia="Times New Roman" w:hAnsi="Times New Roman" w:cs="Times New Roman"/>
          <w:sz w:val="24"/>
          <w:szCs w:val="24"/>
          <w:lang w:eastAsia="ru-RU"/>
        </w:rPr>
        <w:t xml:space="preserve"> </w:t>
      </w:r>
      <w:proofErr w:type="spellStart"/>
      <w:r w:rsidRPr="00A17139">
        <w:rPr>
          <w:rFonts w:ascii="Times New Roman" w:eastAsia="Times New Roman" w:hAnsi="Times New Roman" w:cs="Times New Roman"/>
          <w:sz w:val="24"/>
          <w:szCs w:val="24"/>
          <w:lang w:eastAsia="ru-RU"/>
        </w:rPr>
        <w:t>бизнес-механизмов</w:t>
      </w:r>
      <w:proofErr w:type="spellEnd"/>
      <w:r w:rsidRPr="00A17139">
        <w:rPr>
          <w:rFonts w:ascii="Times New Roman" w:eastAsia="Times New Roman" w:hAnsi="Times New Roman" w:cs="Times New Roman"/>
          <w:sz w:val="24"/>
          <w:szCs w:val="24"/>
          <w:lang w:eastAsia="ru-RU"/>
        </w:rPr>
        <w:t xml:space="preserve"> сделать проблематично. Соответственно, в данном случае, в помощь и социальные госпрограммы с выделением бюджетных средств и гранты, и спонсорство, и благотворительность. </w:t>
      </w:r>
      <w:proofErr w:type="gramStart"/>
      <w:r w:rsidRPr="00A17139">
        <w:rPr>
          <w:rFonts w:ascii="Times New Roman" w:eastAsia="Times New Roman" w:hAnsi="Times New Roman" w:cs="Times New Roman"/>
          <w:sz w:val="24"/>
          <w:szCs w:val="24"/>
          <w:lang w:eastAsia="ru-RU"/>
        </w:rPr>
        <w:t xml:space="preserve">Если же мы говорим про центры детского развития „Крошка </w:t>
      </w:r>
      <w:proofErr w:type="spellStart"/>
      <w:r w:rsidRPr="00A17139">
        <w:rPr>
          <w:rFonts w:ascii="Times New Roman" w:eastAsia="Times New Roman" w:hAnsi="Times New Roman" w:cs="Times New Roman"/>
          <w:sz w:val="24"/>
          <w:szCs w:val="24"/>
          <w:lang w:eastAsia="ru-RU"/>
        </w:rPr>
        <w:t>Ру</w:t>
      </w:r>
      <w:proofErr w:type="spellEnd"/>
      <w:r w:rsidRPr="00A17139">
        <w:rPr>
          <w:rFonts w:ascii="Times New Roman" w:eastAsia="Times New Roman" w:hAnsi="Times New Roman" w:cs="Times New Roman"/>
          <w:sz w:val="24"/>
          <w:szCs w:val="24"/>
          <w:lang w:eastAsia="ru-RU"/>
        </w:rPr>
        <w:t xml:space="preserve">“, которые по </w:t>
      </w:r>
      <w:proofErr w:type="spellStart"/>
      <w:r w:rsidRPr="00A17139">
        <w:rPr>
          <w:rFonts w:ascii="Times New Roman" w:eastAsia="Times New Roman" w:hAnsi="Times New Roman" w:cs="Times New Roman"/>
          <w:sz w:val="24"/>
          <w:szCs w:val="24"/>
          <w:lang w:eastAsia="ru-RU"/>
        </w:rPr>
        <w:t>франшизной</w:t>
      </w:r>
      <w:proofErr w:type="spellEnd"/>
      <w:r w:rsidRPr="00A17139">
        <w:rPr>
          <w:rFonts w:ascii="Times New Roman" w:eastAsia="Times New Roman" w:hAnsi="Times New Roman" w:cs="Times New Roman"/>
          <w:sz w:val="24"/>
          <w:szCs w:val="24"/>
          <w:lang w:eastAsia="ru-RU"/>
        </w:rPr>
        <w:t xml:space="preserve"> программе открываются по всей России и работают по стандартной </w:t>
      </w:r>
      <w:proofErr w:type="spellStart"/>
      <w:r w:rsidRPr="00A17139">
        <w:rPr>
          <w:rFonts w:ascii="Times New Roman" w:eastAsia="Times New Roman" w:hAnsi="Times New Roman" w:cs="Times New Roman"/>
          <w:sz w:val="24"/>
          <w:szCs w:val="24"/>
          <w:lang w:eastAsia="ru-RU"/>
        </w:rPr>
        <w:t>бизнес-модели</w:t>
      </w:r>
      <w:proofErr w:type="spellEnd"/>
      <w:r w:rsidRPr="00A17139">
        <w:rPr>
          <w:rFonts w:ascii="Times New Roman" w:eastAsia="Times New Roman" w:hAnsi="Times New Roman" w:cs="Times New Roman"/>
          <w:sz w:val="24"/>
          <w:szCs w:val="24"/>
          <w:lang w:eastAsia="ru-RU"/>
        </w:rPr>
        <w:t>, то здесь уже следует рассматривать такие же варианты инвестирования/первичных вложений, как и в любой другой бизнес.</w:t>
      </w:r>
      <w:proofErr w:type="gramEnd"/>
      <w:r w:rsidRPr="00A17139">
        <w:rPr>
          <w:rFonts w:ascii="Times New Roman" w:eastAsia="Times New Roman" w:hAnsi="Times New Roman" w:cs="Times New Roman"/>
          <w:sz w:val="24"/>
          <w:szCs w:val="24"/>
          <w:lang w:eastAsia="ru-RU"/>
        </w:rPr>
        <w:t xml:space="preserve"> </w:t>
      </w:r>
      <w:proofErr w:type="gramStart"/>
      <w:r w:rsidRPr="00A17139">
        <w:rPr>
          <w:rFonts w:ascii="Times New Roman" w:eastAsia="Times New Roman" w:hAnsi="Times New Roman" w:cs="Times New Roman"/>
          <w:sz w:val="24"/>
          <w:szCs w:val="24"/>
          <w:lang w:eastAsia="ru-RU"/>
        </w:rPr>
        <w:t>А что это будет: личные накопления, кредитные средства или иные возможности — выбирать только вам самим», — рассказывает Ольга Лебедева, дополняя, что, если говорить о третьем варианте, некоем симбиозе стандартного детского центра развития и социально-ориентированного функционала в рамках этого же центра, здесь уже можно применять инструменты стандартного финансирования (кредиты, накопления), и привлечения дополнительных средств (гранты, социальные программы, спонсорское участие и так далее).</w:t>
      </w:r>
      <w:proofErr w:type="gramEnd"/>
    </w:p>
    <w:p w:rsidR="00A17139" w:rsidRPr="00A17139" w:rsidRDefault="00A17139" w:rsidP="00A17139">
      <w:pPr>
        <w:spacing w:after="0" w:line="240" w:lineRule="auto"/>
        <w:rPr>
          <w:rFonts w:ascii="Times New Roman" w:eastAsia="Times New Roman" w:hAnsi="Times New Roman" w:cs="Times New Roman"/>
          <w:sz w:val="24"/>
          <w:szCs w:val="24"/>
          <w:lang w:eastAsia="ru-RU"/>
        </w:rPr>
      </w:pPr>
      <w:r w:rsidRPr="00A17139">
        <w:rPr>
          <w:rFonts w:ascii="Times New Roman" w:eastAsia="Times New Roman" w:hAnsi="Times New Roman" w:cs="Times New Roman"/>
          <w:sz w:val="24"/>
          <w:szCs w:val="24"/>
          <w:lang w:eastAsia="ru-RU"/>
        </w:rPr>
        <w:t xml:space="preserve">По убеждению эксперта, модель построения бизнеса, как и источники финансирования, каждый выбирает сам, исходя из своих собственных возможностей и особенностей. </w:t>
      </w:r>
    </w:p>
    <w:p w:rsidR="00A17139" w:rsidRPr="00A17139" w:rsidRDefault="00A17139" w:rsidP="00A17139">
      <w:pPr>
        <w:spacing w:after="240" w:line="240" w:lineRule="auto"/>
        <w:rPr>
          <w:rFonts w:ascii="Times New Roman" w:eastAsia="Times New Roman" w:hAnsi="Times New Roman" w:cs="Times New Roman"/>
          <w:sz w:val="24"/>
          <w:szCs w:val="24"/>
          <w:lang w:eastAsia="ru-RU"/>
        </w:rPr>
      </w:pPr>
      <w:r w:rsidRPr="00A17139">
        <w:rPr>
          <w:rFonts w:ascii="Times New Roman" w:eastAsia="Times New Roman" w:hAnsi="Times New Roman" w:cs="Times New Roman"/>
          <w:sz w:val="24"/>
          <w:szCs w:val="24"/>
          <w:lang w:eastAsia="ru-RU"/>
        </w:rPr>
        <w:br/>
        <w:t>«Сказать же, что под открытие социально-необходимого бизнеса желаема какая-либо конкретная система финансирования невозможно», — считает г-жа Лебедева.</w:t>
      </w:r>
      <w:r w:rsidRPr="00A17139">
        <w:rPr>
          <w:rFonts w:ascii="Times New Roman" w:eastAsia="Times New Roman" w:hAnsi="Times New Roman" w:cs="Times New Roman"/>
          <w:sz w:val="24"/>
          <w:szCs w:val="24"/>
          <w:lang w:eastAsia="ru-RU"/>
        </w:rPr>
        <w:br/>
      </w:r>
      <w:r w:rsidRPr="00A17139">
        <w:rPr>
          <w:rFonts w:ascii="Times New Roman" w:eastAsia="Times New Roman" w:hAnsi="Times New Roman" w:cs="Times New Roman"/>
          <w:sz w:val="24"/>
          <w:szCs w:val="24"/>
          <w:lang w:eastAsia="ru-RU"/>
        </w:rPr>
        <w:br/>
      </w:r>
      <w:r w:rsidRPr="00A17139">
        <w:rPr>
          <w:rFonts w:ascii="Times New Roman" w:eastAsia="Times New Roman" w:hAnsi="Times New Roman" w:cs="Times New Roman"/>
          <w:sz w:val="28"/>
          <w:szCs w:val="28"/>
          <w:lang w:eastAsia="ru-RU"/>
        </w:rPr>
        <w:t>Владимир Григорьев, экспе</w:t>
      </w:r>
      <w:proofErr w:type="gramStart"/>
      <w:r w:rsidRPr="00A17139">
        <w:rPr>
          <w:rFonts w:ascii="Times New Roman" w:eastAsia="Times New Roman" w:hAnsi="Times New Roman" w:cs="Times New Roman"/>
          <w:sz w:val="28"/>
          <w:szCs w:val="28"/>
          <w:lang w:eastAsia="ru-RU"/>
        </w:rPr>
        <w:t>рт в сф</w:t>
      </w:r>
      <w:proofErr w:type="gramEnd"/>
      <w:r w:rsidRPr="00A17139">
        <w:rPr>
          <w:rFonts w:ascii="Times New Roman" w:eastAsia="Times New Roman" w:hAnsi="Times New Roman" w:cs="Times New Roman"/>
          <w:sz w:val="28"/>
          <w:szCs w:val="28"/>
          <w:lang w:eastAsia="ru-RU"/>
        </w:rPr>
        <w:t>ере финансов и банковского дела Института МИРБИС</w:t>
      </w:r>
      <w:r w:rsidRPr="00A17139">
        <w:rPr>
          <w:rFonts w:ascii="Times New Roman" w:eastAsia="Times New Roman" w:hAnsi="Times New Roman" w:cs="Times New Roman"/>
          <w:sz w:val="24"/>
          <w:szCs w:val="24"/>
          <w:lang w:eastAsia="ru-RU"/>
        </w:rPr>
        <w:t xml:space="preserve"> соглашается с тем, что каждый отдельно взятый проект должен выбирать для себя подходящую модель финансирования.</w:t>
      </w:r>
      <w:r w:rsidRPr="00A17139">
        <w:rPr>
          <w:rFonts w:ascii="Times New Roman" w:eastAsia="Times New Roman" w:hAnsi="Times New Roman" w:cs="Times New Roman"/>
          <w:sz w:val="24"/>
          <w:szCs w:val="24"/>
          <w:lang w:eastAsia="ru-RU"/>
        </w:rPr>
        <w:br/>
      </w:r>
      <w:r w:rsidRPr="00A17139">
        <w:rPr>
          <w:rFonts w:ascii="Times New Roman" w:eastAsia="Times New Roman" w:hAnsi="Times New Roman" w:cs="Times New Roman"/>
          <w:sz w:val="24"/>
          <w:szCs w:val="24"/>
          <w:lang w:eastAsia="ru-RU"/>
        </w:rPr>
        <w:br/>
      </w:r>
      <w:r w:rsidRPr="00A17139">
        <w:rPr>
          <w:rFonts w:ascii="Times New Roman" w:eastAsia="Times New Roman" w:hAnsi="Times New Roman" w:cs="Times New Roman"/>
          <w:sz w:val="24"/>
          <w:szCs w:val="24"/>
          <w:lang w:eastAsia="ru-RU"/>
        </w:rPr>
        <w:lastRenderedPageBreak/>
        <w:t>В России есть достаточно успешные примеры социального бизнеса. По убеждению эксперта, как правило, это некоммерческие организации (НКО), работающие в разных сферах деятельности: благотворительности, здравоохранения, науки и культуры. Финансирование такого вида деятельности имеет свою специфику, так как классические инструменты, например, банковский кредит, для этих целей не подходят. НКО не занимаются коммерческой деятельностью, доход от которой позволяет обслуживать банковские кредиты.</w:t>
      </w:r>
      <w:r w:rsidRPr="00A17139">
        <w:rPr>
          <w:rFonts w:ascii="Times New Roman" w:eastAsia="Times New Roman" w:hAnsi="Times New Roman" w:cs="Times New Roman"/>
          <w:sz w:val="24"/>
          <w:szCs w:val="24"/>
          <w:lang w:eastAsia="ru-RU"/>
        </w:rPr>
        <w:br/>
      </w:r>
      <w:r w:rsidRPr="00A17139">
        <w:rPr>
          <w:rFonts w:ascii="Times New Roman" w:eastAsia="Times New Roman" w:hAnsi="Times New Roman" w:cs="Times New Roman"/>
          <w:sz w:val="24"/>
          <w:szCs w:val="24"/>
          <w:lang w:eastAsia="ru-RU"/>
        </w:rPr>
        <w:br/>
        <w:t xml:space="preserve">«Наиболее распространенным инструментом финансирования НКО являются гранты. Одним из наиболее популярных инструментов являются Президентские гранты, выделяемые из соответствующего фонда Президента России. В 2014 — 2015 годах, например, объем средств, выделенных из него, достигал 4 </w:t>
      </w:r>
      <w:proofErr w:type="spellStart"/>
      <w:proofErr w:type="gramStart"/>
      <w:r w:rsidRPr="00A17139">
        <w:rPr>
          <w:rFonts w:ascii="Times New Roman" w:eastAsia="Times New Roman" w:hAnsi="Times New Roman" w:cs="Times New Roman"/>
          <w:sz w:val="24"/>
          <w:szCs w:val="24"/>
          <w:lang w:eastAsia="ru-RU"/>
        </w:rPr>
        <w:t>млрд</w:t>
      </w:r>
      <w:proofErr w:type="spellEnd"/>
      <w:proofErr w:type="gramEnd"/>
      <w:r w:rsidRPr="00A17139">
        <w:rPr>
          <w:rFonts w:ascii="Times New Roman" w:eastAsia="Times New Roman" w:hAnsi="Times New Roman" w:cs="Times New Roman"/>
          <w:sz w:val="24"/>
          <w:szCs w:val="24"/>
          <w:lang w:eastAsia="ru-RU"/>
        </w:rPr>
        <w:t xml:space="preserve"> рублей в год. Распределяются эти средства на конкурсной основе через несколько крупнейших НКО, т.н. </w:t>
      </w:r>
      <w:proofErr w:type="spellStart"/>
      <w:proofErr w:type="gramStart"/>
      <w:r w:rsidRPr="00A17139">
        <w:rPr>
          <w:rFonts w:ascii="Times New Roman" w:eastAsia="Times New Roman" w:hAnsi="Times New Roman" w:cs="Times New Roman"/>
          <w:sz w:val="24"/>
          <w:szCs w:val="24"/>
          <w:lang w:eastAsia="ru-RU"/>
        </w:rPr>
        <w:t>грант-операторов</w:t>
      </w:r>
      <w:proofErr w:type="spellEnd"/>
      <w:proofErr w:type="gramEnd"/>
      <w:r w:rsidRPr="00A17139">
        <w:rPr>
          <w:rFonts w:ascii="Times New Roman" w:eastAsia="Times New Roman" w:hAnsi="Times New Roman" w:cs="Times New Roman"/>
          <w:sz w:val="24"/>
          <w:szCs w:val="24"/>
          <w:lang w:eastAsia="ru-RU"/>
        </w:rPr>
        <w:t xml:space="preserve"> (обычно от 6 до 9), остальным НКО, подающим заявки на получение грантов. Размер грантов находится в диапазоне от 500 000 рублей до 10 000 </w:t>
      </w:r>
      <w:proofErr w:type="spellStart"/>
      <w:r w:rsidRPr="00A17139">
        <w:rPr>
          <w:rFonts w:ascii="Times New Roman" w:eastAsia="Times New Roman" w:hAnsi="Times New Roman" w:cs="Times New Roman"/>
          <w:sz w:val="24"/>
          <w:szCs w:val="24"/>
          <w:lang w:eastAsia="ru-RU"/>
        </w:rPr>
        <w:t>000</w:t>
      </w:r>
      <w:proofErr w:type="spellEnd"/>
      <w:r w:rsidRPr="00A17139">
        <w:rPr>
          <w:rFonts w:ascii="Times New Roman" w:eastAsia="Times New Roman" w:hAnsi="Times New Roman" w:cs="Times New Roman"/>
          <w:sz w:val="24"/>
          <w:szCs w:val="24"/>
          <w:lang w:eastAsia="ru-RU"/>
        </w:rPr>
        <w:t xml:space="preserve"> рублей. Кроме того, гранты выделяются за счет средств федерального бюджета, региональных бюджетов, фондов министерств и ведомств, фондов, являющихся государственно — частными партнерствами, и частных фондов», — комментирует Владимир Григорьев.</w:t>
      </w:r>
    </w:p>
    <w:p w:rsidR="00A17139" w:rsidRPr="00A17139" w:rsidRDefault="00A17139" w:rsidP="00A17139">
      <w:pPr>
        <w:spacing w:after="0" w:line="240" w:lineRule="auto"/>
        <w:rPr>
          <w:rFonts w:ascii="Times New Roman" w:eastAsia="Times New Roman" w:hAnsi="Times New Roman" w:cs="Times New Roman"/>
          <w:sz w:val="24"/>
          <w:szCs w:val="24"/>
          <w:lang w:eastAsia="ru-RU"/>
        </w:rPr>
      </w:pPr>
      <w:r w:rsidRPr="00A17139">
        <w:rPr>
          <w:rFonts w:ascii="Times New Roman" w:eastAsia="Times New Roman" w:hAnsi="Times New Roman" w:cs="Times New Roman"/>
          <w:sz w:val="24"/>
          <w:szCs w:val="24"/>
          <w:lang w:eastAsia="ru-RU"/>
        </w:rPr>
        <w:t xml:space="preserve">Еще одним способом финансирования является привлечение НКО средств на постоянной основе — </w:t>
      </w:r>
      <w:proofErr w:type="spellStart"/>
      <w:r w:rsidRPr="00A17139">
        <w:rPr>
          <w:rFonts w:ascii="Times New Roman" w:eastAsia="Times New Roman" w:hAnsi="Times New Roman" w:cs="Times New Roman"/>
          <w:sz w:val="24"/>
          <w:szCs w:val="24"/>
          <w:lang w:eastAsia="ru-RU"/>
        </w:rPr>
        <w:t>фандрайзинг</w:t>
      </w:r>
      <w:proofErr w:type="spellEnd"/>
      <w:r w:rsidRPr="00A17139">
        <w:rPr>
          <w:rFonts w:ascii="Times New Roman" w:eastAsia="Times New Roman" w:hAnsi="Times New Roman" w:cs="Times New Roman"/>
          <w:sz w:val="24"/>
          <w:szCs w:val="24"/>
          <w:lang w:eastAsia="ru-RU"/>
        </w:rPr>
        <w:t xml:space="preserve"> (</w:t>
      </w:r>
      <w:proofErr w:type="spellStart"/>
      <w:r w:rsidRPr="00A17139">
        <w:rPr>
          <w:rFonts w:ascii="Times New Roman" w:eastAsia="Times New Roman" w:hAnsi="Times New Roman" w:cs="Times New Roman"/>
          <w:sz w:val="24"/>
          <w:szCs w:val="24"/>
          <w:lang w:eastAsia="ru-RU"/>
        </w:rPr>
        <w:t>fund</w:t>
      </w:r>
      <w:proofErr w:type="spellEnd"/>
      <w:r w:rsidRPr="00A17139">
        <w:rPr>
          <w:rFonts w:ascii="Times New Roman" w:eastAsia="Times New Roman" w:hAnsi="Times New Roman" w:cs="Times New Roman"/>
          <w:sz w:val="24"/>
          <w:szCs w:val="24"/>
          <w:lang w:eastAsia="ru-RU"/>
        </w:rPr>
        <w:t xml:space="preserve"> </w:t>
      </w:r>
      <w:proofErr w:type="spellStart"/>
      <w:r w:rsidRPr="00A17139">
        <w:rPr>
          <w:rFonts w:ascii="Times New Roman" w:eastAsia="Times New Roman" w:hAnsi="Times New Roman" w:cs="Times New Roman"/>
          <w:sz w:val="24"/>
          <w:szCs w:val="24"/>
          <w:lang w:eastAsia="ru-RU"/>
        </w:rPr>
        <w:t>raising</w:t>
      </w:r>
      <w:proofErr w:type="spellEnd"/>
      <w:r w:rsidRPr="00A17139">
        <w:rPr>
          <w:rFonts w:ascii="Times New Roman" w:eastAsia="Times New Roman" w:hAnsi="Times New Roman" w:cs="Times New Roman"/>
          <w:sz w:val="24"/>
          <w:szCs w:val="24"/>
          <w:lang w:eastAsia="ru-RU"/>
        </w:rPr>
        <w:t xml:space="preserve">, англ.) на свои программные цели. </w:t>
      </w:r>
    </w:p>
    <w:p w:rsidR="00A17139" w:rsidRPr="00A17139" w:rsidRDefault="00A17139" w:rsidP="00A17139">
      <w:pPr>
        <w:spacing w:after="0" w:line="240" w:lineRule="auto"/>
        <w:rPr>
          <w:rFonts w:ascii="Times New Roman" w:eastAsia="Times New Roman" w:hAnsi="Times New Roman" w:cs="Times New Roman"/>
          <w:sz w:val="24"/>
          <w:szCs w:val="24"/>
          <w:lang w:eastAsia="ru-RU"/>
        </w:rPr>
      </w:pPr>
      <w:r w:rsidRPr="00A17139">
        <w:rPr>
          <w:rFonts w:ascii="Times New Roman" w:eastAsia="Times New Roman" w:hAnsi="Times New Roman" w:cs="Times New Roman"/>
          <w:sz w:val="24"/>
          <w:szCs w:val="24"/>
          <w:lang w:eastAsia="ru-RU"/>
        </w:rPr>
        <w:br/>
        <w:t>Ключевыми элементами успешной стратегии являются четкость заявленных целей, прозрачность (обычно каждый человек или организация, перечисляющая денежные средства, может найти соответствующую информацию на сайте НКО) и подробная отчетность об использовании средств и достигнутых с их помощью результатах. Все перечисленные практики имеют иностранное происхождение, т. е. уже позаимствованы российскими компаниями, так как зарубежная практика финансирования социального бизнеса существенно продолжительнее российской.</w:t>
      </w:r>
    </w:p>
    <w:p w:rsidR="00D62048" w:rsidRDefault="00D62048"/>
    <w:sectPr w:rsidR="00D62048" w:rsidSect="00D620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7139"/>
    <w:rsid w:val="00297660"/>
    <w:rsid w:val="007F3100"/>
    <w:rsid w:val="00A17139"/>
    <w:rsid w:val="00B22ED2"/>
    <w:rsid w:val="00D620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ED2"/>
  </w:style>
  <w:style w:type="paragraph" w:styleId="1">
    <w:name w:val="heading 1"/>
    <w:basedOn w:val="a"/>
    <w:link w:val="10"/>
    <w:uiPriority w:val="9"/>
    <w:qFormat/>
    <w:rsid w:val="00A171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7139"/>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1323584017">
      <w:bodyDiv w:val="1"/>
      <w:marLeft w:val="0"/>
      <w:marRight w:val="0"/>
      <w:marTop w:val="0"/>
      <w:marBottom w:val="0"/>
      <w:divBdr>
        <w:top w:val="none" w:sz="0" w:space="0" w:color="auto"/>
        <w:left w:val="none" w:sz="0" w:space="0" w:color="auto"/>
        <w:bottom w:val="none" w:sz="0" w:space="0" w:color="auto"/>
        <w:right w:val="none" w:sz="0" w:space="0" w:color="auto"/>
      </w:divBdr>
      <w:divsChild>
        <w:div w:id="1997222198">
          <w:marLeft w:val="0"/>
          <w:marRight w:val="0"/>
          <w:marTop w:val="0"/>
          <w:marBottom w:val="0"/>
          <w:divBdr>
            <w:top w:val="none" w:sz="0" w:space="0" w:color="auto"/>
            <w:left w:val="none" w:sz="0" w:space="0" w:color="auto"/>
            <w:bottom w:val="none" w:sz="0" w:space="0" w:color="auto"/>
            <w:right w:val="none" w:sz="0" w:space="0" w:color="auto"/>
          </w:divBdr>
        </w:div>
        <w:div w:id="338847920">
          <w:marLeft w:val="0"/>
          <w:marRight w:val="0"/>
          <w:marTop w:val="0"/>
          <w:marBottom w:val="0"/>
          <w:divBdr>
            <w:top w:val="none" w:sz="0" w:space="0" w:color="auto"/>
            <w:left w:val="none" w:sz="0" w:space="0" w:color="auto"/>
            <w:bottom w:val="none" w:sz="0" w:space="0" w:color="auto"/>
            <w:right w:val="none" w:sz="0" w:space="0" w:color="auto"/>
          </w:divBdr>
          <w:divsChild>
            <w:div w:id="1819496070">
              <w:marLeft w:val="0"/>
              <w:marRight w:val="0"/>
              <w:marTop w:val="0"/>
              <w:marBottom w:val="0"/>
              <w:divBdr>
                <w:top w:val="none" w:sz="0" w:space="0" w:color="auto"/>
                <w:left w:val="none" w:sz="0" w:space="0" w:color="auto"/>
                <w:bottom w:val="none" w:sz="0" w:space="0" w:color="auto"/>
                <w:right w:val="none" w:sz="0" w:space="0" w:color="auto"/>
              </w:divBdr>
            </w:div>
            <w:div w:id="2130321422">
              <w:marLeft w:val="0"/>
              <w:marRight w:val="0"/>
              <w:marTop w:val="0"/>
              <w:marBottom w:val="0"/>
              <w:divBdr>
                <w:top w:val="none" w:sz="0" w:space="0" w:color="auto"/>
                <w:left w:val="none" w:sz="0" w:space="0" w:color="auto"/>
                <w:bottom w:val="none" w:sz="0" w:space="0" w:color="auto"/>
                <w:right w:val="none" w:sz="0" w:space="0" w:color="auto"/>
              </w:divBdr>
            </w:div>
            <w:div w:id="1483111893">
              <w:marLeft w:val="0"/>
              <w:marRight w:val="0"/>
              <w:marTop w:val="0"/>
              <w:marBottom w:val="0"/>
              <w:divBdr>
                <w:top w:val="none" w:sz="0" w:space="0" w:color="auto"/>
                <w:left w:val="none" w:sz="0" w:space="0" w:color="auto"/>
                <w:bottom w:val="none" w:sz="0" w:space="0" w:color="auto"/>
                <w:right w:val="none" w:sz="0" w:space="0" w:color="auto"/>
              </w:divBdr>
            </w:div>
            <w:div w:id="1891719940">
              <w:marLeft w:val="0"/>
              <w:marRight w:val="0"/>
              <w:marTop w:val="0"/>
              <w:marBottom w:val="0"/>
              <w:divBdr>
                <w:top w:val="none" w:sz="0" w:space="0" w:color="auto"/>
                <w:left w:val="none" w:sz="0" w:space="0" w:color="auto"/>
                <w:bottom w:val="none" w:sz="0" w:space="0" w:color="auto"/>
                <w:right w:val="none" w:sz="0" w:space="0" w:color="auto"/>
              </w:divBdr>
            </w:div>
            <w:div w:id="1542865904">
              <w:marLeft w:val="0"/>
              <w:marRight w:val="0"/>
              <w:marTop w:val="0"/>
              <w:marBottom w:val="0"/>
              <w:divBdr>
                <w:top w:val="none" w:sz="0" w:space="0" w:color="auto"/>
                <w:left w:val="none" w:sz="0" w:space="0" w:color="auto"/>
                <w:bottom w:val="none" w:sz="0" w:space="0" w:color="auto"/>
                <w:right w:val="none" w:sz="0" w:space="0" w:color="auto"/>
              </w:divBdr>
            </w:div>
            <w:div w:id="1883521486">
              <w:marLeft w:val="0"/>
              <w:marRight w:val="0"/>
              <w:marTop w:val="0"/>
              <w:marBottom w:val="0"/>
              <w:divBdr>
                <w:top w:val="none" w:sz="0" w:space="0" w:color="auto"/>
                <w:left w:val="none" w:sz="0" w:space="0" w:color="auto"/>
                <w:bottom w:val="none" w:sz="0" w:space="0" w:color="auto"/>
                <w:right w:val="none" w:sz="0" w:space="0" w:color="auto"/>
              </w:divBdr>
            </w:div>
            <w:div w:id="31680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39771">
      <w:bodyDiv w:val="1"/>
      <w:marLeft w:val="0"/>
      <w:marRight w:val="0"/>
      <w:marTop w:val="0"/>
      <w:marBottom w:val="0"/>
      <w:divBdr>
        <w:top w:val="none" w:sz="0" w:space="0" w:color="auto"/>
        <w:left w:val="none" w:sz="0" w:space="0" w:color="auto"/>
        <w:bottom w:val="none" w:sz="0" w:space="0" w:color="auto"/>
        <w:right w:val="none" w:sz="0" w:space="0" w:color="auto"/>
      </w:divBdr>
      <w:divsChild>
        <w:div w:id="1992950146">
          <w:marLeft w:val="0"/>
          <w:marRight w:val="0"/>
          <w:marTop w:val="0"/>
          <w:marBottom w:val="0"/>
          <w:divBdr>
            <w:top w:val="none" w:sz="0" w:space="0" w:color="auto"/>
            <w:left w:val="none" w:sz="0" w:space="0" w:color="auto"/>
            <w:bottom w:val="none" w:sz="0" w:space="0" w:color="auto"/>
            <w:right w:val="none" w:sz="0" w:space="0" w:color="auto"/>
          </w:divBdr>
        </w:div>
        <w:div w:id="1302730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2038</Words>
  <Characters>11622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ОАО КБ "Центр-инвест"</Company>
  <LinksUpToDate>false</LinksUpToDate>
  <CharactersWithSpaces>13633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u00622</dc:creator>
  <cp:lastModifiedBy>u00622</cp:lastModifiedBy>
  <cp:revision>1</cp:revision>
  <cp:lastPrinted>2017-12-01T07:39:00Z</cp:lastPrinted>
  <dcterms:created xsi:type="dcterms:W3CDTF">2017-12-01T07:39:00Z</dcterms:created>
  <dcterms:modified xsi:type="dcterms:W3CDTF">2017-12-01T07:51:00Z</dcterms:modified>
</cp:coreProperties>
</file>